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jc w:val="center"/>
        <w:tblLayout w:type="fixed"/>
        <w:tblCellMar>
          <w:left w:w="0" w:type="dxa"/>
          <w:right w:w="0" w:type="dxa"/>
        </w:tblCellMar>
        <w:tblLook w:val="0000" w:firstRow="0" w:lastRow="0" w:firstColumn="0" w:lastColumn="0" w:noHBand="0" w:noVBand="0"/>
      </w:tblPr>
      <w:tblGrid>
        <w:gridCol w:w="4111"/>
        <w:gridCol w:w="5954"/>
      </w:tblGrid>
      <w:tr w:rsidR="009D092B" w:rsidRPr="00232C30" w14:paraId="728E3FDE" w14:textId="77777777" w:rsidTr="004502D8">
        <w:trPr>
          <w:trHeight w:hRule="exact" w:val="355"/>
          <w:jc w:val="center"/>
        </w:trPr>
        <w:tc>
          <w:tcPr>
            <w:tcW w:w="4111" w:type="dxa"/>
            <w:tcBorders>
              <w:top w:val="nil"/>
              <w:left w:val="nil"/>
              <w:bottom w:val="nil"/>
              <w:right w:val="nil"/>
            </w:tcBorders>
          </w:tcPr>
          <w:p w14:paraId="7E935F9D" w14:textId="77777777" w:rsidR="00F929DA" w:rsidRPr="009D092B" w:rsidRDefault="00F929DA" w:rsidP="00F04937">
            <w:pPr>
              <w:pStyle w:val="TableParagraph"/>
              <w:tabs>
                <w:tab w:val="left" w:pos="2133"/>
              </w:tabs>
              <w:kinsoku w:val="0"/>
              <w:overflowPunct w:val="0"/>
              <w:spacing w:before="26"/>
              <w:ind w:left="573" w:hanging="572"/>
              <w:jc w:val="center"/>
              <w:rPr>
                <w:rFonts w:asciiTheme="majorBidi" w:hAnsiTheme="majorBidi" w:cstheme="majorBidi"/>
                <w:noProof/>
                <w:color w:val="000000" w:themeColor="text1"/>
                <w:lang w:val="vi-VN"/>
              </w:rPr>
            </w:pPr>
            <w:r w:rsidRPr="009D092B">
              <w:rPr>
                <w:rFonts w:asciiTheme="majorBidi" w:hAnsiTheme="majorBidi" w:cstheme="majorBidi"/>
                <w:noProof/>
                <w:color w:val="000000" w:themeColor="text1"/>
                <w:spacing w:val="-1"/>
                <w:sz w:val="26"/>
                <w:szCs w:val="26"/>
                <w:lang w:val="vi-VN"/>
              </w:rPr>
              <w:t>SỞ</w:t>
            </w:r>
            <w:r w:rsidRPr="009D092B">
              <w:rPr>
                <w:rFonts w:asciiTheme="majorBidi" w:hAnsiTheme="majorBidi" w:cstheme="majorBidi"/>
                <w:noProof/>
                <w:color w:val="000000" w:themeColor="text1"/>
                <w:spacing w:val="-7"/>
                <w:sz w:val="26"/>
                <w:szCs w:val="26"/>
                <w:lang w:val="vi-VN"/>
              </w:rPr>
              <w:t xml:space="preserve"> </w:t>
            </w:r>
            <w:r w:rsidRPr="009D092B">
              <w:rPr>
                <w:rFonts w:asciiTheme="majorBidi" w:hAnsiTheme="majorBidi" w:cstheme="majorBidi"/>
                <w:noProof/>
                <w:color w:val="000000" w:themeColor="text1"/>
                <w:sz w:val="26"/>
                <w:szCs w:val="26"/>
                <w:lang w:val="vi-VN"/>
              </w:rPr>
              <w:t>Y</w:t>
            </w:r>
            <w:r w:rsidRPr="009D092B">
              <w:rPr>
                <w:rFonts w:asciiTheme="majorBidi" w:hAnsiTheme="majorBidi" w:cstheme="majorBidi"/>
                <w:noProof/>
                <w:color w:val="000000" w:themeColor="text1"/>
                <w:spacing w:val="-6"/>
                <w:sz w:val="26"/>
                <w:szCs w:val="26"/>
                <w:lang w:val="vi-VN"/>
              </w:rPr>
              <w:t xml:space="preserve"> </w:t>
            </w:r>
            <w:r w:rsidRPr="009D092B">
              <w:rPr>
                <w:rFonts w:asciiTheme="majorBidi" w:hAnsiTheme="majorBidi" w:cstheme="majorBidi"/>
                <w:noProof/>
                <w:color w:val="000000" w:themeColor="text1"/>
                <w:spacing w:val="-1"/>
                <w:sz w:val="26"/>
                <w:szCs w:val="26"/>
                <w:lang w:val="vi-VN"/>
              </w:rPr>
              <w:t>TẾ</w:t>
            </w:r>
            <w:r w:rsidRPr="009D092B">
              <w:rPr>
                <w:rFonts w:asciiTheme="majorBidi" w:hAnsiTheme="majorBidi" w:cstheme="majorBidi"/>
                <w:noProof/>
                <w:color w:val="000000" w:themeColor="text1"/>
                <w:spacing w:val="-3"/>
                <w:sz w:val="26"/>
                <w:szCs w:val="26"/>
                <w:lang w:val="vi-VN"/>
              </w:rPr>
              <w:t xml:space="preserve"> </w:t>
            </w:r>
            <w:r w:rsidRPr="009D092B">
              <w:rPr>
                <w:rFonts w:asciiTheme="majorBidi" w:hAnsiTheme="majorBidi" w:cstheme="majorBidi"/>
                <w:noProof/>
                <w:color w:val="000000" w:themeColor="text1"/>
                <w:spacing w:val="-1"/>
                <w:sz w:val="26"/>
                <w:szCs w:val="26"/>
                <w:lang w:val="vi-VN"/>
              </w:rPr>
              <w:t>AN</w:t>
            </w:r>
            <w:r w:rsidRPr="009D092B">
              <w:rPr>
                <w:rFonts w:asciiTheme="majorBidi" w:hAnsiTheme="majorBidi" w:cstheme="majorBidi"/>
                <w:noProof/>
                <w:color w:val="000000" w:themeColor="text1"/>
                <w:spacing w:val="-6"/>
                <w:sz w:val="26"/>
                <w:szCs w:val="26"/>
                <w:lang w:val="vi-VN"/>
              </w:rPr>
              <w:t xml:space="preserve"> </w:t>
            </w:r>
            <w:r w:rsidRPr="009D092B">
              <w:rPr>
                <w:rFonts w:asciiTheme="majorBidi" w:hAnsiTheme="majorBidi" w:cstheme="majorBidi"/>
                <w:noProof/>
                <w:color w:val="000000" w:themeColor="text1"/>
                <w:spacing w:val="-1"/>
                <w:sz w:val="26"/>
                <w:szCs w:val="26"/>
                <w:lang w:val="vi-VN"/>
              </w:rPr>
              <w:t>GIANG</w:t>
            </w:r>
          </w:p>
        </w:tc>
        <w:tc>
          <w:tcPr>
            <w:tcW w:w="5954" w:type="dxa"/>
            <w:tcBorders>
              <w:top w:val="nil"/>
              <w:left w:val="nil"/>
              <w:bottom w:val="nil"/>
              <w:right w:val="nil"/>
            </w:tcBorders>
          </w:tcPr>
          <w:p w14:paraId="76C805AA" w14:textId="77777777" w:rsidR="00F929DA" w:rsidRPr="009D092B" w:rsidRDefault="00F929DA" w:rsidP="00C06A04">
            <w:pPr>
              <w:pStyle w:val="TableParagraph"/>
              <w:kinsoku w:val="0"/>
              <w:overflowPunct w:val="0"/>
              <w:spacing w:before="26"/>
              <w:ind w:left="587"/>
              <w:jc w:val="both"/>
              <w:rPr>
                <w:rFonts w:asciiTheme="majorBidi" w:hAnsiTheme="majorBidi" w:cstheme="majorBidi"/>
                <w:noProof/>
                <w:color w:val="000000" w:themeColor="text1"/>
                <w:lang w:val="vi-VN"/>
              </w:rPr>
            </w:pPr>
            <w:r w:rsidRPr="009D092B">
              <w:rPr>
                <w:rFonts w:asciiTheme="majorBidi" w:hAnsiTheme="majorBidi" w:cstheme="majorBidi"/>
                <w:b/>
                <w:bCs/>
                <w:noProof/>
                <w:color w:val="000000" w:themeColor="text1"/>
                <w:sz w:val="26"/>
                <w:szCs w:val="26"/>
                <w:lang w:val="vi-VN"/>
              </w:rPr>
              <w:t>CỘNG</w:t>
            </w:r>
            <w:r w:rsidRPr="009D092B">
              <w:rPr>
                <w:rFonts w:asciiTheme="majorBidi" w:hAnsiTheme="majorBidi" w:cstheme="majorBidi"/>
                <w:b/>
                <w:bCs/>
                <w:noProof/>
                <w:color w:val="000000" w:themeColor="text1"/>
                <w:spacing w:val="-8"/>
                <w:sz w:val="26"/>
                <w:szCs w:val="26"/>
                <w:lang w:val="vi-VN"/>
              </w:rPr>
              <w:t xml:space="preserve"> </w:t>
            </w:r>
            <w:r w:rsidRPr="009D092B">
              <w:rPr>
                <w:rFonts w:asciiTheme="majorBidi" w:hAnsiTheme="majorBidi" w:cstheme="majorBidi"/>
                <w:b/>
                <w:bCs/>
                <w:noProof/>
                <w:color w:val="000000" w:themeColor="text1"/>
                <w:sz w:val="26"/>
                <w:szCs w:val="26"/>
                <w:lang w:val="vi-VN"/>
              </w:rPr>
              <w:t>HÒA</w:t>
            </w:r>
            <w:r w:rsidRPr="009D092B">
              <w:rPr>
                <w:rFonts w:asciiTheme="majorBidi" w:hAnsiTheme="majorBidi" w:cstheme="majorBidi"/>
                <w:b/>
                <w:bCs/>
                <w:noProof/>
                <w:color w:val="000000" w:themeColor="text1"/>
                <w:spacing w:val="-8"/>
                <w:sz w:val="26"/>
                <w:szCs w:val="26"/>
                <w:lang w:val="vi-VN"/>
              </w:rPr>
              <w:t xml:space="preserve"> </w:t>
            </w:r>
            <w:r w:rsidRPr="009D092B">
              <w:rPr>
                <w:rFonts w:asciiTheme="majorBidi" w:hAnsiTheme="majorBidi" w:cstheme="majorBidi"/>
                <w:b/>
                <w:bCs/>
                <w:noProof/>
                <w:color w:val="000000" w:themeColor="text1"/>
                <w:sz w:val="26"/>
                <w:szCs w:val="26"/>
                <w:lang w:val="vi-VN"/>
              </w:rPr>
              <w:t>XÃ</w:t>
            </w:r>
            <w:r w:rsidRPr="009D092B">
              <w:rPr>
                <w:rFonts w:asciiTheme="majorBidi" w:hAnsiTheme="majorBidi" w:cstheme="majorBidi"/>
                <w:b/>
                <w:bCs/>
                <w:noProof/>
                <w:color w:val="000000" w:themeColor="text1"/>
                <w:spacing w:val="-6"/>
                <w:sz w:val="26"/>
                <w:szCs w:val="26"/>
                <w:lang w:val="vi-VN"/>
              </w:rPr>
              <w:t xml:space="preserve"> </w:t>
            </w:r>
            <w:r w:rsidRPr="009D092B">
              <w:rPr>
                <w:rFonts w:asciiTheme="majorBidi" w:hAnsiTheme="majorBidi" w:cstheme="majorBidi"/>
                <w:b/>
                <w:bCs/>
                <w:noProof/>
                <w:color w:val="000000" w:themeColor="text1"/>
                <w:sz w:val="26"/>
                <w:szCs w:val="26"/>
                <w:lang w:val="vi-VN"/>
              </w:rPr>
              <w:t>HỘI</w:t>
            </w:r>
            <w:r w:rsidRPr="009D092B">
              <w:rPr>
                <w:rFonts w:asciiTheme="majorBidi" w:hAnsiTheme="majorBidi" w:cstheme="majorBidi"/>
                <w:b/>
                <w:bCs/>
                <w:noProof/>
                <w:color w:val="000000" w:themeColor="text1"/>
                <w:spacing w:val="-6"/>
                <w:sz w:val="26"/>
                <w:szCs w:val="26"/>
                <w:lang w:val="vi-VN"/>
              </w:rPr>
              <w:t xml:space="preserve"> </w:t>
            </w:r>
            <w:r w:rsidRPr="009D092B">
              <w:rPr>
                <w:rFonts w:asciiTheme="majorBidi" w:hAnsiTheme="majorBidi" w:cstheme="majorBidi"/>
                <w:b/>
                <w:bCs/>
                <w:noProof/>
                <w:color w:val="000000" w:themeColor="text1"/>
                <w:sz w:val="26"/>
                <w:szCs w:val="26"/>
                <w:lang w:val="vi-VN"/>
              </w:rPr>
              <w:t>CHỦ</w:t>
            </w:r>
            <w:r w:rsidRPr="009D092B">
              <w:rPr>
                <w:rFonts w:asciiTheme="majorBidi" w:hAnsiTheme="majorBidi" w:cstheme="majorBidi"/>
                <w:b/>
                <w:bCs/>
                <w:noProof/>
                <w:color w:val="000000" w:themeColor="text1"/>
                <w:spacing w:val="-8"/>
                <w:sz w:val="26"/>
                <w:szCs w:val="26"/>
                <w:lang w:val="vi-VN"/>
              </w:rPr>
              <w:t xml:space="preserve"> </w:t>
            </w:r>
            <w:r w:rsidRPr="009D092B">
              <w:rPr>
                <w:rFonts w:asciiTheme="majorBidi" w:hAnsiTheme="majorBidi" w:cstheme="majorBidi"/>
                <w:b/>
                <w:bCs/>
                <w:noProof/>
                <w:color w:val="000000" w:themeColor="text1"/>
                <w:sz w:val="26"/>
                <w:szCs w:val="26"/>
                <w:lang w:val="vi-VN"/>
              </w:rPr>
              <w:t>NGHĨA</w:t>
            </w:r>
            <w:r w:rsidRPr="009D092B">
              <w:rPr>
                <w:rFonts w:asciiTheme="majorBidi" w:hAnsiTheme="majorBidi" w:cstheme="majorBidi"/>
                <w:b/>
                <w:bCs/>
                <w:noProof/>
                <w:color w:val="000000" w:themeColor="text1"/>
                <w:spacing w:val="-8"/>
                <w:sz w:val="26"/>
                <w:szCs w:val="26"/>
                <w:lang w:val="vi-VN"/>
              </w:rPr>
              <w:t xml:space="preserve"> </w:t>
            </w:r>
            <w:r w:rsidRPr="009D092B">
              <w:rPr>
                <w:rFonts w:asciiTheme="majorBidi" w:hAnsiTheme="majorBidi" w:cstheme="majorBidi"/>
                <w:b/>
                <w:bCs/>
                <w:noProof/>
                <w:color w:val="000000" w:themeColor="text1"/>
                <w:sz w:val="26"/>
                <w:szCs w:val="26"/>
                <w:lang w:val="vi-VN"/>
              </w:rPr>
              <w:t>VIỆT</w:t>
            </w:r>
            <w:r w:rsidRPr="009D092B">
              <w:rPr>
                <w:rFonts w:asciiTheme="majorBidi" w:hAnsiTheme="majorBidi" w:cstheme="majorBidi"/>
                <w:b/>
                <w:bCs/>
                <w:noProof/>
                <w:color w:val="000000" w:themeColor="text1"/>
                <w:spacing w:val="-6"/>
                <w:sz w:val="26"/>
                <w:szCs w:val="26"/>
                <w:lang w:val="vi-VN"/>
              </w:rPr>
              <w:t xml:space="preserve"> </w:t>
            </w:r>
            <w:r w:rsidRPr="009D092B">
              <w:rPr>
                <w:rFonts w:asciiTheme="majorBidi" w:hAnsiTheme="majorBidi" w:cstheme="majorBidi"/>
                <w:b/>
                <w:bCs/>
                <w:noProof/>
                <w:color w:val="000000" w:themeColor="text1"/>
                <w:sz w:val="26"/>
                <w:szCs w:val="26"/>
                <w:lang w:val="vi-VN"/>
              </w:rPr>
              <w:t>NAM</w:t>
            </w:r>
          </w:p>
        </w:tc>
      </w:tr>
      <w:tr w:rsidR="009D092B" w:rsidRPr="009D092B" w14:paraId="1471CE29" w14:textId="77777777" w:rsidTr="004502D8">
        <w:trPr>
          <w:trHeight w:hRule="exact" w:val="312"/>
          <w:jc w:val="center"/>
        </w:trPr>
        <w:tc>
          <w:tcPr>
            <w:tcW w:w="4111" w:type="dxa"/>
            <w:tcBorders>
              <w:top w:val="nil"/>
              <w:left w:val="nil"/>
              <w:bottom w:val="nil"/>
              <w:right w:val="nil"/>
            </w:tcBorders>
          </w:tcPr>
          <w:p w14:paraId="56352441" w14:textId="39379AC0" w:rsidR="00F929DA" w:rsidRPr="009D092B" w:rsidRDefault="00F929DA" w:rsidP="004502D8">
            <w:pPr>
              <w:pStyle w:val="TableParagraph"/>
              <w:kinsoku w:val="0"/>
              <w:overflowPunct w:val="0"/>
              <w:spacing w:before="26"/>
              <w:ind w:firstLine="1"/>
              <w:jc w:val="center"/>
              <w:rPr>
                <w:rFonts w:asciiTheme="majorBidi" w:hAnsiTheme="majorBidi" w:cstheme="majorBidi"/>
                <w:noProof/>
                <w:color w:val="000000" w:themeColor="text1"/>
                <w:lang w:val="vi-VN"/>
              </w:rPr>
            </w:pPr>
            <w:r w:rsidRPr="009D092B">
              <w:rPr>
                <w:rFonts w:asciiTheme="majorBidi" w:hAnsiTheme="majorBidi" w:cstheme="majorBidi"/>
                <w:b/>
                <w:bCs/>
                <w:noProof/>
                <w:color w:val="000000" w:themeColor="text1"/>
                <w:spacing w:val="-1"/>
                <w:sz w:val="26"/>
                <w:szCs w:val="26"/>
                <w:lang w:val="vi-VN"/>
              </w:rPr>
              <w:t>BỆNH</w:t>
            </w:r>
            <w:r w:rsidRPr="009D092B">
              <w:rPr>
                <w:rFonts w:asciiTheme="majorBidi" w:hAnsiTheme="majorBidi" w:cstheme="majorBidi"/>
                <w:b/>
                <w:bCs/>
                <w:noProof/>
                <w:color w:val="000000" w:themeColor="text1"/>
                <w:spacing w:val="-10"/>
                <w:sz w:val="26"/>
                <w:szCs w:val="26"/>
                <w:lang w:val="vi-VN"/>
              </w:rPr>
              <w:t xml:space="preserve"> </w:t>
            </w:r>
            <w:r w:rsidRPr="009D092B">
              <w:rPr>
                <w:rFonts w:asciiTheme="majorBidi" w:hAnsiTheme="majorBidi" w:cstheme="majorBidi"/>
                <w:b/>
                <w:bCs/>
                <w:noProof/>
                <w:color w:val="000000" w:themeColor="text1"/>
                <w:sz w:val="26"/>
                <w:szCs w:val="26"/>
                <w:lang w:val="vi-VN"/>
              </w:rPr>
              <w:t>VIỆN</w:t>
            </w:r>
            <w:r w:rsidRPr="009D092B">
              <w:rPr>
                <w:rFonts w:asciiTheme="majorBidi" w:hAnsiTheme="majorBidi" w:cstheme="majorBidi"/>
                <w:b/>
                <w:bCs/>
                <w:noProof/>
                <w:color w:val="000000" w:themeColor="text1"/>
                <w:spacing w:val="-10"/>
                <w:sz w:val="26"/>
                <w:szCs w:val="26"/>
                <w:lang w:val="vi-VN"/>
              </w:rPr>
              <w:t xml:space="preserve"> </w:t>
            </w:r>
            <w:r w:rsidRPr="009D092B">
              <w:rPr>
                <w:rFonts w:asciiTheme="majorBidi" w:hAnsiTheme="majorBidi" w:cstheme="majorBidi"/>
                <w:b/>
                <w:bCs/>
                <w:noProof/>
                <w:color w:val="000000" w:themeColor="text1"/>
                <w:spacing w:val="1"/>
                <w:sz w:val="26"/>
                <w:szCs w:val="26"/>
                <w:lang w:val="vi-VN"/>
              </w:rPr>
              <w:t>ĐA</w:t>
            </w:r>
            <w:r w:rsidRPr="009D092B">
              <w:rPr>
                <w:rFonts w:asciiTheme="majorBidi" w:hAnsiTheme="majorBidi" w:cstheme="majorBidi"/>
                <w:b/>
                <w:bCs/>
                <w:noProof/>
                <w:color w:val="000000" w:themeColor="text1"/>
                <w:spacing w:val="-9"/>
                <w:sz w:val="26"/>
                <w:szCs w:val="26"/>
                <w:lang w:val="vi-VN"/>
              </w:rPr>
              <w:t xml:space="preserve"> </w:t>
            </w:r>
            <w:r w:rsidRPr="009D092B">
              <w:rPr>
                <w:rFonts w:asciiTheme="majorBidi" w:hAnsiTheme="majorBidi" w:cstheme="majorBidi"/>
                <w:b/>
                <w:bCs/>
                <w:noProof/>
                <w:color w:val="000000" w:themeColor="text1"/>
                <w:sz w:val="26"/>
                <w:szCs w:val="26"/>
                <w:lang w:val="vi-VN"/>
              </w:rPr>
              <w:t>KHOA</w:t>
            </w:r>
            <w:r w:rsidR="004502D8" w:rsidRPr="009D092B">
              <w:rPr>
                <w:rFonts w:asciiTheme="majorBidi" w:hAnsiTheme="majorBidi" w:cstheme="majorBidi"/>
                <w:b/>
                <w:bCs/>
                <w:noProof/>
                <w:color w:val="000000" w:themeColor="text1"/>
                <w:spacing w:val="1"/>
                <w:sz w:val="26"/>
                <w:szCs w:val="26"/>
                <w:lang w:val="vi-VN"/>
              </w:rPr>
              <w:t xml:space="preserve"> AN</w:t>
            </w:r>
            <w:r w:rsidR="004502D8" w:rsidRPr="009D092B">
              <w:rPr>
                <w:rFonts w:asciiTheme="majorBidi" w:hAnsiTheme="majorBidi" w:cstheme="majorBidi"/>
                <w:b/>
                <w:bCs/>
                <w:noProof/>
                <w:color w:val="000000" w:themeColor="text1"/>
                <w:spacing w:val="-11"/>
                <w:sz w:val="26"/>
                <w:szCs w:val="26"/>
                <w:lang w:val="vi-VN"/>
              </w:rPr>
              <w:t xml:space="preserve"> </w:t>
            </w:r>
            <w:r w:rsidR="004502D8" w:rsidRPr="009D092B">
              <w:rPr>
                <w:rFonts w:asciiTheme="majorBidi" w:hAnsiTheme="majorBidi" w:cstheme="majorBidi"/>
                <w:b/>
                <w:bCs/>
                <w:noProof/>
                <w:color w:val="000000" w:themeColor="text1"/>
                <w:sz w:val="26"/>
                <w:szCs w:val="26"/>
                <w:lang w:val="vi-VN"/>
              </w:rPr>
              <w:t>GIANG</w:t>
            </w:r>
          </w:p>
        </w:tc>
        <w:tc>
          <w:tcPr>
            <w:tcW w:w="5954" w:type="dxa"/>
            <w:tcBorders>
              <w:top w:val="nil"/>
              <w:left w:val="nil"/>
              <w:bottom w:val="nil"/>
              <w:right w:val="nil"/>
            </w:tcBorders>
          </w:tcPr>
          <w:p w14:paraId="4FBCAE26" w14:textId="77777777" w:rsidR="00F929DA" w:rsidRPr="009D092B" w:rsidRDefault="00F929DA" w:rsidP="00C06A04">
            <w:pPr>
              <w:pStyle w:val="TableParagraph"/>
              <w:kinsoku w:val="0"/>
              <w:overflowPunct w:val="0"/>
              <w:spacing w:line="285" w:lineRule="exact"/>
              <w:ind w:left="1665"/>
              <w:jc w:val="both"/>
              <w:rPr>
                <w:rFonts w:asciiTheme="majorBidi" w:hAnsiTheme="majorBidi" w:cstheme="majorBidi"/>
                <w:noProof/>
                <w:color w:val="000000" w:themeColor="text1"/>
                <w:lang w:val="vi-VN"/>
              </w:rPr>
            </w:pPr>
            <w:r w:rsidRPr="009D092B">
              <w:rPr>
                <w:rFonts w:asciiTheme="majorBidi" w:hAnsiTheme="majorBidi" w:cstheme="majorBidi"/>
                <w:b/>
                <w:bCs/>
                <w:noProof/>
                <w:color w:val="000000" w:themeColor="text1"/>
                <w:sz w:val="26"/>
                <w:szCs w:val="26"/>
                <w:u w:val="single"/>
                <w:lang w:val="vi-VN"/>
              </w:rPr>
              <w:t>Độc</w:t>
            </w:r>
            <w:r w:rsidRPr="009D092B">
              <w:rPr>
                <w:rFonts w:asciiTheme="majorBidi" w:hAnsiTheme="majorBidi" w:cstheme="majorBidi"/>
                <w:b/>
                <w:bCs/>
                <w:noProof/>
                <w:color w:val="000000" w:themeColor="text1"/>
                <w:spacing w:val="-5"/>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lập</w:t>
            </w:r>
            <w:r w:rsidRPr="009D092B">
              <w:rPr>
                <w:rFonts w:asciiTheme="majorBidi" w:hAnsiTheme="majorBidi" w:cstheme="majorBidi"/>
                <w:b/>
                <w:bCs/>
                <w:noProof/>
                <w:color w:val="000000" w:themeColor="text1"/>
                <w:spacing w:val="-6"/>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w:t>
            </w:r>
            <w:r w:rsidRPr="009D092B">
              <w:rPr>
                <w:rFonts w:asciiTheme="majorBidi" w:hAnsiTheme="majorBidi" w:cstheme="majorBidi"/>
                <w:b/>
                <w:bCs/>
                <w:noProof/>
                <w:color w:val="000000" w:themeColor="text1"/>
                <w:spacing w:val="-2"/>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Tự</w:t>
            </w:r>
            <w:r w:rsidRPr="009D092B">
              <w:rPr>
                <w:rFonts w:asciiTheme="majorBidi" w:hAnsiTheme="majorBidi" w:cstheme="majorBidi"/>
                <w:b/>
                <w:bCs/>
                <w:noProof/>
                <w:color w:val="000000" w:themeColor="text1"/>
                <w:spacing w:val="-5"/>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do</w:t>
            </w:r>
            <w:r w:rsidRPr="009D092B">
              <w:rPr>
                <w:rFonts w:asciiTheme="majorBidi" w:hAnsiTheme="majorBidi" w:cstheme="majorBidi"/>
                <w:b/>
                <w:bCs/>
                <w:noProof/>
                <w:color w:val="000000" w:themeColor="text1"/>
                <w:spacing w:val="-5"/>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w:t>
            </w:r>
            <w:r w:rsidRPr="009D092B">
              <w:rPr>
                <w:rFonts w:asciiTheme="majorBidi" w:hAnsiTheme="majorBidi" w:cstheme="majorBidi"/>
                <w:b/>
                <w:bCs/>
                <w:noProof/>
                <w:color w:val="000000" w:themeColor="text1"/>
                <w:spacing w:val="-2"/>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Hạ</w:t>
            </w:r>
            <w:r w:rsidRPr="009D092B">
              <w:rPr>
                <w:rFonts w:asciiTheme="majorBidi" w:hAnsiTheme="majorBidi" w:cstheme="majorBidi"/>
                <w:b/>
                <w:bCs/>
                <w:noProof/>
                <w:color w:val="000000" w:themeColor="text1"/>
                <w:spacing w:val="-64"/>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nh</w:t>
            </w:r>
            <w:r w:rsidRPr="009D092B">
              <w:rPr>
                <w:rFonts w:asciiTheme="majorBidi" w:hAnsiTheme="majorBidi" w:cstheme="majorBidi"/>
                <w:b/>
                <w:bCs/>
                <w:noProof/>
                <w:color w:val="000000" w:themeColor="text1"/>
                <w:spacing w:val="-5"/>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phúc</w:t>
            </w:r>
          </w:p>
        </w:tc>
      </w:tr>
      <w:tr w:rsidR="009D092B" w:rsidRPr="009D092B" w14:paraId="02267C2B" w14:textId="77777777" w:rsidTr="004502D8">
        <w:trPr>
          <w:trHeight w:hRule="exact" w:val="312"/>
          <w:jc w:val="center"/>
        </w:trPr>
        <w:tc>
          <w:tcPr>
            <w:tcW w:w="10065" w:type="dxa"/>
            <w:gridSpan w:val="2"/>
            <w:tcBorders>
              <w:top w:val="nil"/>
              <w:left w:val="nil"/>
              <w:bottom w:val="nil"/>
              <w:right w:val="nil"/>
            </w:tcBorders>
          </w:tcPr>
          <w:p w14:paraId="6CFEB303" w14:textId="5955125C" w:rsidR="00F929DA" w:rsidRPr="009D092B" w:rsidRDefault="00DF4B19" w:rsidP="00C06A04">
            <w:pPr>
              <w:pStyle w:val="TableParagraph"/>
              <w:kinsoku w:val="0"/>
              <w:overflowPunct w:val="0"/>
              <w:spacing w:line="284" w:lineRule="exact"/>
              <w:ind w:left="230" w:hanging="229"/>
              <w:jc w:val="both"/>
              <w:rPr>
                <w:rFonts w:asciiTheme="majorBidi" w:hAnsiTheme="majorBidi" w:cstheme="majorBidi"/>
                <w:noProof/>
                <w:color w:val="000000" w:themeColor="text1"/>
                <w:lang w:val="vi-VN"/>
              </w:rPr>
            </w:pPr>
            <w:r w:rsidRPr="009D092B">
              <w:rPr>
                <w:rFonts w:asciiTheme="majorBidi" w:hAnsiTheme="majorBidi" w:cstheme="majorBidi"/>
                <w:b/>
                <w:bCs/>
                <w:noProof/>
                <w:color w:val="000000" w:themeColor="text1"/>
                <w:sz w:val="26"/>
                <w:szCs w:val="26"/>
                <w:lang w:val="vi-VN"/>
              </w:rPr>
              <w:t xml:space="preserve">    </w:t>
            </w:r>
            <w:r w:rsidR="004502D8">
              <w:rPr>
                <w:rFonts w:asciiTheme="majorBidi" w:hAnsiTheme="majorBidi" w:cstheme="majorBidi"/>
                <w:b/>
                <w:bCs/>
                <w:noProof/>
                <w:color w:val="000000" w:themeColor="text1"/>
                <w:sz w:val="26"/>
                <w:szCs w:val="26"/>
              </w:rPr>
              <w:t xml:space="preserve">              </w:t>
            </w:r>
            <w:r w:rsidRPr="009D092B">
              <w:rPr>
                <w:rFonts w:asciiTheme="majorBidi" w:hAnsiTheme="majorBidi" w:cstheme="majorBidi"/>
                <w:b/>
                <w:bCs/>
                <w:noProof/>
                <w:color w:val="000000" w:themeColor="text1"/>
                <w:sz w:val="26"/>
                <w:szCs w:val="26"/>
                <w:lang w:val="vi-VN"/>
              </w:rPr>
              <w:t xml:space="preserve"> </w:t>
            </w:r>
            <w:r w:rsidR="004502D8" w:rsidRPr="009D092B">
              <w:rPr>
                <w:rFonts w:asciiTheme="majorBidi" w:hAnsiTheme="majorBidi" w:cstheme="majorBidi"/>
                <w:noProof/>
                <w:color w:val="000000" w:themeColor="text1"/>
                <w:sz w:val="2"/>
                <w:szCs w:val="2"/>
                <w:lang w:val="vi-VN"/>
              </w:rPr>
              <mc:AlternateContent>
                <mc:Choice Requires="wpg">
                  <w:drawing>
                    <wp:inline distT="0" distB="0" distL="0" distR="0" wp14:anchorId="44B505CC" wp14:editId="6FAC33BB">
                      <wp:extent cx="923925" cy="12700"/>
                      <wp:effectExtent l="8255" t="6985" r="1270" b="0"/>
                      <wp:docPr id="34060353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12700"/>
                                <a:chOff x="0" y="0"/>
                                <a:chExt cx="1455" cy="20"/>
                              </a:xfrm>
                            </wpg:grpSpPr>
                            <wps:wsp>
                              <wps:cNvPr id="1232219034" name="Freeform 3"/>
                              <wps:cNvSpPr>
                                <a:spLocks/>
                              </wps:cNvSpPr>
                              <wps:spPr bwMode="auto">
                                <a:xfrm>
                                  <a:off x="7" y="7"/>
                                  <a:ext cx="1440" cy="20"/>
                                </a:xfrm>
                                <a:custGeom>
                                  <a:avLst/>
                                  <a:gdLst>
                                    <a:gd name="T0" fmla="*/ 0 w 1440"/>
                                    <a:gd name="T1" fmla="*/ 0 h 20"/>
                                    <a:gd name="T2" fmla="*/ 1440 w 1440"/>
                                    <a:gd name="T3" fmla="*/ 0 h 20"/>
                                  </a:gdLst>
                                  <a:ahLst/>
                                  <a:cxnLst>
                                    <a:cxn ang="0">
                                      <a:pos x="T0" y="T1"/>
                                    </a:cxn>
                                    <a:cxn ang="0">
                                      <a:pos x="T2" y="T3"/>
                                    </a:cxn>
                                  </a:cxnLst>
                                  <a:rect l="0" t="0" r="r" b="b"/>
                                  <a:pathLst>
                                    <a:path w="1440" h="20">
                                      <a:moveTo>
                                        <a:pt x="0" y="0"/>
                                      </a:moveTo>
                                      <a:lnTo>
                                        <a:pt x="14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839C01" id="Group 1" o:spid="_x0000_s1026" style="width:72.75pt;height:1pt;mso-position-horizontal-relative:char;mso-position-vertical-relative:line" coordsize="14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">
                      <v:shape id="Freeform 3" o:spid="_x0000_s1027" style="position:absolute;left:7;top:7;width:1440;height:20;visibility:visible;mso-wrap-style:square;v-text-anchor:top" coordsize="14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" path="m,l1440,e" filled="f">
                        <v:path arrowok="t" o:connecttype="custom" o:connectlocs="0,0;1440,0" o:connectangles="0,0"/>
                      </v:shape>
                      <w10:anchorlock/>
                    </v:group>
                  </w:pict>
                </mc:Fallback>
              </mc:AlternateContent>
            </w:r>
          </w:p>
        </w:tc>
      </w:tr>
      <w:tr w:rsidR="009D092B" w:rsidRPr="009D092B" w14:paraId="1731C589" w14:textId="77777777" w:rsidTr="004502D8">
        <w:trPr>
          <w:trHeight w:hRule="exact" w:val="665"/>
          <w:jc w:val="center"/>
        </w:trPr>
        <w:tc>
          <w:tcPr>
            <w:tcW w:w="4111" w:type="dxa"/>
            <w:tcBorders>
              <w:top w:val="nil"/>
              <w:left w:val="nil"/>
              <w:bottom w:val="nil"/>
              <w:right w:val="nil"/>
            </w:tcBorders>
          </w:tcPr>
          <w:p w14:paraId="19763DB0" w14:textId="516CEF23" w:rsidR="00F929DA" w:rsidRPr="009D092B" w:rsidRDefault="00F929DA" w:rsidP="00C06A04">
            <w:pPr>
              <w:pStyle w:val="TableParagraph"/>
              <w:kinsoku w:val="0"/>
              <w:overflowPunct w:val="0"/>
              <w:spacing w:line="20" w:lineRule="atLeast"/>
              <w:ind w:left="966"/>
              <w:jc w:val="both"/>
              <w:rPr>
                <w:rFonts w:asciiTheme="majorBidi" w:hAnsiTheme="majorBidi" w:cstheme="majorBidi"/>
                <w:noProof/>
                <w:color w:val="000000" w:themeColor="text1"/>
                <w:sz w:val="2"/>
                <w:szCs w:val="2"/>
                <w:lang w:val="vi-VN"/>
              </w:rPr>
            </w:pPr>
          </w:p>
          <w:p w14:paraId="68294807" w14:textId="77777777" w:rsidR="00F929DA" w:rsidRPr="009D092B" w:rsidRDefault="00F929DA" w:rsidP="00C06A04">
            <w:pPr>
              <w:pStyle w:val="TableParagraph"/>
              <w:kinsoku w:val="0"/>
              <w:overflowPunct w:val="0"/>
              <w:spacing w:before="2"/>
              <w:jc w:val="both"/>
              <w:rPr>
                <w:rFonts w:asciiTheme="majorBidi" w:hAnsiTheme="majorBidi" w:cstheme="majorBidi"/>
                <w:noProof/>
                <w:color w:val="000000" w:themeColor="text1"/>
                <w:sz w:val="22"/>
                <w:szCs w:val="22"/>
                <w:lang w:val="vi-VN"/>
              </w:rPr>
            </w:pPr>
          </w:p>
          <w:p w14:paraId="12BD2324" w14:textId="5CBDAA96" w:rsidR="00F929DA" w:rsidRPr="009D092B" w:rsidRDefault="00F929DA" w:rsidP="00D841D2">
            <w:pPr>
              <w:pStyle w:val="TableParagraph"/>
              <w:tabs>
                <w:tab w:val="left" w:pos="1662"/>
              </w:tabs>
              <w:kinsoku w:val="0"/>
              <w:overflowPunct w:val="0"/>
              <w:jc w:val="center"/>
              <w:rPr>
                <w:rFonts w:asciiTheme="majorBidi" w:hAnsiTheme="majorBidi" w:cstheme="majorBidi"/>
                <w:noProof/>
                <w:color w:val="000000" w:themeColor="text1"/>
                <w:lang w:val="vi-VN"/>
              </w:rPr>
            </w:pPr>
            <w:r w:rsidRPr="009D092B">
              <w:rPr>
                <w:rFonts w:asciiTheme="majorBidi" w:hAnsiTheme="majorBidi" w:cstheme="majorBidi"/>
                <w:noProof/>
                <w:color w:val="000000" w:themeColor="text1"/>
                <w:spacing w:val="-1"/>
                <w:w w:val="95"/>
                <w:sz w:val="26"/>
                <w:szCs w:val="26"/>
                <w:lang w:val="vi-VN"/>
              </w:rPr>
              <w:t xml:space="preserve">Số: </w:t>
            </w:r>
            <w:r w:rsidR="00C0247F">
              <w:rPr>
                <w:rFonts w:asciiTheme="majorBidi" w:hAnsiTheme="majorBidi" w:cstheme="majorBidi"/>
                <w:noProof/>
                <w:color w:val="000000" w:themeColor="text1"/>
                <w:spacing w:val="-1"/>
                <w:w w:val="95"/>
                <w:sz w:val="26"/>
                <w:szCs w:val="26"/>
              </w:rPr>
              <w:t xml:space="preserve"> </w:t>
            </w:r>
            <w:r w:rsidR="00232C30">
              <w:rPr>
                <w:rFonts w:asciiTheme="majorBidi" w:hAnsiTheme="majorBidi" w:cstheme="majorBidi"/>
                <w:noProof/>
                <w:color w:val="000000" w:themeColor="text1"/>
                <w:spacing w:val="-1"/>
                <w:w w:val="95"/>
                <w:sz w:val="26"/>
                <w:szCs w:val="26"/>
              </w:rPr>
              <w:t xml:space="preserve"> 1015</w:t>
            </w:r>
            <w:r w:rsidRPr="009D092B">
              <w:rPr>
                <w:rFonts w:asciiTheme="majorBidi" w:hAnsiTheme="majorBidi" w:cstheme="majorBidi"/>
                <w:noProof/>
                <w:color w:val="000000" w:themeColor="text1"/>
                <w:sz w:val="26"/>
                <w:szCs w:val="26"/>
                <w:lang w:val="vi-VN"/>
              </w:rPr>
              <w:t>/BVAG-VTTBYT</w:t>
            </w:r>
          </w:p>
        </w:tc>
        <w:tc>
          <w:tcPr>
            <w:tcW w:w="5954" w:type="dxa"/>
            <w:tcBorders>
              <w:top w:val="nil"/>
              <w:left w:val="nil"/>
              <w:bottom w:val="nil"/>
              <w:right w:val="nil"/>
            </w:tcBorders>
          </w:tcPr>
          <w:p w14:paraId="7CF9D372" w14:textId="3067D31E" w:rsidR="00F929DA" w:rsidRPr="009D092B" w:rsidRDefault="00F929DA" w:rsidP="00D841D2">
            <w:pPr>
              <w:pStyle w:val="TableParagraph"/>
              <w:tabs>
                <w:tab w:val="left" w:pos="4166"/>
              </w:tabs>
              <w:kinsoku w:val="0"/>
              <w:overflowPunct w:val="0"/>
              <w:spacing w:line="285" w:lineRule="exact"/>
              <w:jc w:val="right"/>
              <w:rPr>
                <w:rFonts w:asciiTheme="majorBidi" w:hAnsiTheme="majorBidi" w:cstheme="majorBidi"/>
                <w:noProof/>
                <w:color w:val="000000" w:themeColor="text1"/>
              </w:rPr>
            </w:pPr>
            <w:r w:rsidRPr="009D092B">
              <w:rPr>
                <w:rFonts w:asciiTheme="majorBidi" w:hAnsiTheme="majorBidi" w:cstheme="majorBidi"/>
                <w:i/>
                <w:iCs/>
                <w:noProof/>
                <w:color w:val="000000" w:themeColor="text1"/>
                <w:sz w:val="26"/>
                <w:szCs w:val="26"/>
                <w:lang w:val="vi-VN"/>
              </w:rPr>
              <w:t>An</w:t>
            </w:r>
            <w:r w:rsidRPr="009D092B">
              <w:rPr>
                <w:rFonts w:asciiTheme="majorBidi" w:hAnsiTheme="majorBidi" w:cstheme="majorBidi"/>
                <w:i/>
                <w:iCs/>
                <w:noProof/>
                <w:color w:val="000000" w:themeColor="text1"/>
                <w:spacing w:val="-9"/>
                <w:sz w:val="26"/>
                <w:szCs w:val="26"/>
                <w:lang w:val="vi-VN"/>
              </w:rPr>
              <w:t xml:space="preserve"> </w:t>
            </w:r>
            <w:r w:rsidRPr="009D092B">
              <w:rPr>
                <w:rFonts w:asciiTheme="majorBidi" w:hAnsiTheme="majorBidi" w:cstheme="majorBidi"/>
                <w:i/>
                <w:iCs/>
                <w:noProof/>
                <w:color w:val="000000" w:themeColor="text1"/>
                <w:sz w:val="26"/>
                <w:szCs w:val="26"/>
                <w:lang w:val="vi-VN"/>
              </w:rPr>
              <w:t>Giang,</w:t>
            </w:r>
            <w:r w:rsidRPr="009D092B">
              <w:rPr>
                <w:rFonts w:asciiTheme="majorBidi" w:hAnsiTheme="majorBidi" w:cstheme="majorBidi"/>
                <w:i/>
                <w:iCs/>
                <w:noProof/>
                <w:color w:val="000000" w:themeColor="text1"/>
                <w:spacing w:val="-7"/>
                <w:sz w:val="26"/>
                <w:szCs w:val="26"/>
                <w:lang w:val="vi-VN"/>
              </w:rPr>
              <w:t xml:space="preserve"> </w:t>
            </w:r>
            <w:r w:rsidRPr="009D092B">
              <w:rPr>
                <w:rFonts w:asciiTheme="majorBidi" w:hAnsiTheme="majorBidi" w:cstheme="majorBidi"/>
                <w:i/>
                <w:iCs/>
                <w:noProof/>
                <w:color w:val="000000" w:themeColor="text1"/>
                <w:sz w:val="26"/>
                <w:szCs w:val="26"/>
                <w:lang w:val="vi-VN"/>
              </w:rPr>
              <w:t xml:space="preserve">ngày </w:t>
            </w:r>
            <w:r w:rsidR="000F4960">
              <w:rPr>
                <w:rFonts w:asciiTheme="majorBidi" w:hAnsiTheme="majorBidi" w:cstheme="majorBidi"/>
                <w:i/>
                <w:iCs/>
                <w:noProof/>
                <w:color w:val="000000" w:themeColor="text1"/>
                <w:sz w:val="26"/>
                <w:szCs w:val="26"/>
              </w:rPr>
              <w:t>0</w:t>
            </w:r>
            <w:r w:rsidR="00F63BF1">
              <w:rPr>
                <w:rFonts w:asciiTheme="majorBidi" w:hAnsiTheme="majorBidi" w:cstheme="majorBidi"/>
                <w:i/>
                <w:iCs/>
                <w:noProof/>
                <w:color w:val="000000" w:themeColor="text1"/>
                <w:sz w:val="26"/>
                <w:szCs w:val="26"/>
              </w:rPr>
              <w:t>5</w:t>
            </w:r>
            <w:r w:rsidRPr="009D092B">
              <w:rPr>
                <w:rFonts w:asciiTheme="majorBidi" w:hAnsiTheme="majorBidi" w:cstheme="majorBidi"/>
                <w:i/>
                <w:iCs/>
                <w:noProof/>
                <w:color w:val="000000" w:themeColor="text1"/>
                <w:sz w:val="26"/>
                <w:szCs w:val="26"/>
                <w:lang w:val="vi-VN"/>
              </w:rPr>
              <w:t xml:space="preserve"> tháng</w:t>
            </w:r>
            <w:r w:rsidRPr="009D092B">
              <w:rPr>
                <w:rFonts w:asciiTheme="majorBidi" w:hAnsiTheme="majorBidi" w:cstheme="majorBidi"/>
                <w:i/>
                <w:iCs/>
                <w:noProof/>
                <w:color w:val="000000" w:themeColor="text1"/>
                <w:spacing w:val="-5"/>
                <w:sz w:val="26"/>
                <w:szCs w:val="26"/>
                <w:lang w:val="vi-VN"/>
              </w:rPr>
              <w:t xml:space="preserve"> </w:t>
            </w:r>
            <w:r w:rsidR="000F4960">
              <w:rPr>
                <w:rFonts w:asciiTheme="majorBidi" w:hAnsiTheme="majorBidi" w:cstheme="majorBidi"/>
                <w:i/>
                <w:iCs/>
                <w:noProof/>
                <w:color w:val="000000" w:themeColor="text1"/>
                <w:spacing w:val="-5"/>
                <w:sz w:val="26"/>
                <w:szCs w:val="26"/>
              </w:rPr>
              <w:t>06</w:t>
            </w:r>
            <w:r w:rsidR="002F395B" w:rsidRPr="009D092B">
              <w:rPr>
                <w:rFonts w:asciiTheme="majorBidi" w:hAnsiTheme="majorBidi" w:cstheme="majorBidi"/>
                <w:i/>
                <w:iCs/>
                <w:noProof/>
                <w:color w:val="000000" w:themeColor="text1"/>
                <w:spacing w:val="-5"/>
                <w:sz w:val="26"/>
                <w:szCs w:val="26"/>
              </w:rPr>
              <w:t xml:space="preserve"> </w:t>
            </w:r>
            <w:r w:rsidRPr="009D092B">
              <w:rPr>
                <w:rFonts w:asciiTheme="majorBidi" w:hAnsiTheme="majorBidi" w:cstheme="majorBidi"/>
                <w:i/>
                <w:iCs/>
                <w:noProof/>
                <w:color w:val="000000" w:themeColor="text1"/>
                <w:sz w:val="26"/>
                <w:szCs w:val="26"/>
                <w:lang w:val="vi-VN"/>
              </w:rPr>
              <w:t>năm</w:t>
            </w:r>
            <w:r w:rsidRPr="009D092B">
              <w:rPr>
                <w:rFonts w:asciiTheme="majorBidi" w:hAnsiTheme="majorBidi" w:cstheme="majorBidi"/>
                <w:i/>
                <w:iCs/>
                <w:noProof/>
                <w:color w:val="000000" w:themeColor="text1"/>
                <w:spacing w:val="-4"/>
                <w:sz w:val="26"/>
                <w:szCs w:val="26"/>
                <w:lang w:val="vi-VN"/>
              </w:rPr>
              <w:t xml:space="preserve"> </w:t>
            </w:r>
            <w:r w:rsidRPr="009D092B">
              <w:rPr>
                <w:rFonts w:asciiTheme="majorBidi" w:hAnsiTheme="majorBidi" w:cstheme="majorBidi"/>
                <w:i/>
                <w:iCs/>
                <w:noProof/>
                <w:color w:val="000000" w:themeColor="text1"/>
                <w:sz w:val="26"/>
                <w:szCs w:val="26"/>
                <w:lang w:val="vi-VN"/>
              </w:rPr>
              <w:t>202</w:t>
            </w:r>
            <w:r w:rsidR="00C0247F">
              <w:rPr>
                <w:rFonts w:asciiTheme="majorBidi" w:hAnsiTheme="majorBidi" w:cstheme="majorBidi"/>
                <w:i/>
                <w:iCs/>
                <w:noProof/>
                <w:color w:val="000000" w:themeColor="text1"/>
                <w:sz w:val="26"/>
                <w:szCs w:val="26"/>
              </w:rPr>
              <w:t>6</w:t>
            </w:r>
          </w:p>
        </w:tc>
      </w:tr>
    </w:tbl>
    <w:p w14:paraId="3DB5A618" w14:textId="2D98846F" w:rsidR="00F929DA" w:rsidRPr="009D092B" w:rsidRDefault="00446DA0" w:rsidP="00C06A04">
      <w:pPr>
        <w:tabs>
          <w:tab w:val="left" w:pos="4213"/>
        </w:tabs>
        <w:jc w:val="both"/>
        <w:rPr>
          <w:rFonts w:asciiTheme="majorBidi" w:eastAsia="Times New Roman" w:hAnsiTheme="majorBidi" w:cstheme="majorBidi"/>
          <w:b/>
          <w:bCs/>
          <w:noProof/>
          <w:color w:val="000000" w:themeColor="text1"/>
          <w:kern w:val="0"/>
          <w:sz w:val="18"/>
          <w:szCs w:val="18"/>
          <w:lang w:val="vi-VN"/>
          <w14:ligatures w14:val="none"/>
        </w:rPr>
      </w:pPr>
      <w:r w:rsidRPr="009D092B">
        <w:rPr>
          <w:rFonts w:asciiTheme="majorBidi" w:hAnsiTheme="majorBidi" w:cstheme="majorBidi"/>
          <w:noProof/>
          <w:color w:val="000000" w:themeColor="text1"/>
          <w:lang w:val="vi-VN"/>
        </w:rPr>
        <w:tab/>
      </w:r>
    </w:p>
    <w:p w14:paraId="2BB2AD45" w14:textId="3CF381CA" w:rsidR="00FA3331" w:rsidRPr="009D092B" w:rsidRDefault="00FA3331" w:rsidP="00D841D2">
      <w:pPr>
        <w:shd w:val="clear" w:color="auto" w:fill="FFFFFF"/>
        <w:spacing w:before="120" w:after="120" w:line="234" w:lineRule="atLeast"/>
        <w:jc w:val="center"/>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b/>
          <w:bCs/>
          <w:noProof/>
          <w:color w:val="000000" w:themeColor="text1"/>
          <w:kern w:val="0"/>
          <w:sz w:val="26"/>
          <w:szCs w:val="26"/>
          <w:lang w:val="vi-VN"/>
          <w14:ligatures w14:val="none"/>
        </w:rPr>
        <w:t>YÊU CẦU BÁO GI</w:t>
      </w:r>
      <w:r w:rsidR="00F929DA" w:rsidRPr="009D092B">
        <w:rPr>
          <w:rFonts w:asciiTheme="majorBidi" w:eastAsia="Times New Roman" w:hAnsiTheme="majorBidi" w:cstheme="majorBidi"/>
          <w:b/>
          <w:bCs/>
          <w:noProof/>
          <w:color w:val="000000" w:themeColor="text1"/>
          <w:kern w:val="0"/>
          <w:sz w:val="26"/>
          <w:szCs w:val="26"/>
          <w:lang w:val="vi-VN"/>
          <w14:ligatures w14:val="none"/>
        </w:rPr>
        <w:t>Á</w:t>
      </w:r>
    </w:p>
    <w:p w14:paraId="00AE0809" w14:textId="356A4D7A" w:rsidR="00FA3331" w:rsidRPr="009D092B" w:rsidRDefault="00FA3331" w:rsidP="00D841D2">
      <w:pPr>
        <w:shd w:val="clear" w:color="auto" w:fill="FFFFFF"/>
        <w:spacing w:before="120" w:after="120" w:line="234" w:lineRule="atLeast"/>
        <w:jc w:val="center"/>
        <w:rPr>
          <w:rFonts w:asciiTheme="majorBidi" w:eastAsia="Times New Roman" w:hAnsiTheme="majorBidi" w:cstheme="majorBidi"/>
          <w:b/>
          <w:bCs/>
          <w:noProof/>
          <w:color w:val="000000" w:themeColor="text1"/>
          <w:kern w:val="0"/>
          <w:sz w:val="26"/>
          <w:szCs w:val="26"/>
          <w:lang w:val="vi-VN"/>
          <w14:ligatures w14:val="none"/>
        </w:rPr>
      </w:pPr>
      <w:r w:rsidRPr="009D092B">
        <w:rPr>
          <w:rFonts w:asciiTheme="majorBidi" w:eastAsia="Times New Roman" w:hAnsiTheme="majorBidi" w:cstheme="majorBidi"/>
          <w:b/>
          <w:bCs/>
          <w:noProof/>
          <w:color w:val="000000" w:themeColor="text1"/>
          <w:kern w:val="0"/>
          <w:sz w:val="26"/>
          <w:szCs w:val="26"/>
          <w:lang w:val="vi-VN"/>
          <w14:ligatures w14:val="none"/>
        </w:rPr>
        <w:t xml:space="preserve">Kính gửi: Các nhà cung cấp </w:t>
      </w:r>
      <w:r w:rsidR="00D00EC2" w:rsidRPr="00D00EC2">
        <w:rPr>
          <w:rFonts w:asciiTheme="majorBidi" w:eastAsia="Times New Roman" w:hAnsiTheme="majorBidi" w:cstheme="majorBidi"/>
          <w:b/>
          <w:bCs/>
          <w:noProof/>
          <w:color w:val="000000" w:themeColor="text1"/>
          <w:kern w:val="0"/>
          <w:sz w:val="26"/>
          <w:szCs w:val="26"/>
          <w:lang w:val="vi-VN"/>
          <w14:ligatures w14:val="none"/>
        </w:rPr>
        <w:t xml:space="preserve">dịch vụ </w:t>
      </w:r>
      <w:r w:rsidR="00AA2C13" w:rsidRPr="009D092B">
        <w:rPr>
          <w:rFonts w:asciiTheme="majorBidi" w:eastAsia="Times New Roman" w:hAnsiTheme="majorBidi" w:cstheme="majorBidi"/>
          <w:b/>
          <w:bCs/>
          <w:noProof/>
          <w:color w:val="000000" w:themeColor="text1"/>
          <w:kern w:val="0"/>
          <w:sz w:val="26"/>
          <w:szCs w:val="26"/>
          <w:lang w:val="vi-VN"/>
          <w14:ligatures w14:val="none"/>
        </w:rPr>
        <w:t xml:space="preserve"> </w:t>
      </w:r>
      <w:r w:rsidRPr="009D092B">
        <w:rPr>
          <w:rFonts w:asciiTheme="majorBidi" w:eastAsia="Times New Roman" w:hAnsiTheme="majorBidi" w:cstheme="majorBidi"/>
          <w:b/>
          <w:bCs/>
          <w:noProof/>
          <w:color w:val="000000" w:themeColor="text1"/>
          <w:kern w:val="0"/>
          <w:sz w:val="26"/>
          <w:szCs w:val="26"/>
          <w:lang w:val="vi-VN"/>
          <w14:ligatures w14:val="none"/>
        </w:rPr>
        <w:t>tại Việt Nam</w:t>
      </w:r>
    </w:p>
    <w:p w14:paraId="35305634" w14:textId="77777777" w:rsidR="00F929DA" w:rsidRPr="009D092B" w:rsidRDefault="00F929DA" w:rsidP="00C06A04">
      <w:pPr>
        <w:shd w:val="clear" w:color="auto" w:fill="FFFFFF"/>
        <w:spacing w:before="120" w:after="120" w:line="234" w:lineRule="atLeast"/>
        <w:jc w:val="both"/>
        <w:rPr>
          <w:rFonts w:asciiTheme="majorBidi" w:eastAsia="Times New Roman" w:hAnsiTheme="majorBidi" w:cstheme="majorBidi"/>
          <w:noProof/>
          <w:color w:val="000000" w:themeColor="text1"/>
          <w:kern w:val="0"/>
          <w:sz w:val="26"/>
          <w:szCs w:val="26"/>
          <w:lang w:val="vi-VN"/>
          <w14:ligatures w14:val="none"/>
        </w:rPr>
      </w:pPr>
    </w:p>
    <w:p w14:paraId="2F76FE30" w14:textId="25779B00" w:rsidR="00FA3331" w:rsidRPr="009D092B" w:rsidRDefault="001F120C" w:rsidP="000F4960">
      <w:pPr>
        <w:shd w:val="clear" w:color="auto" w:fill="FFFFFF"/>
        <w:spacing w:before="120" w:after="120" w:line="312" w:lineRule="auto"/>
        <w:ind w:firstLine="720"/>
        <w:jc w:val="both"/>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 xml:space="preserve">Bệnh viện Đa </w:t>
      </w:r>
      <w:r w:rsidR="00F929DA" w:rsidRPr="009D092B">
        <w:rPr>
          <w:rFonts w:asciiTheme="majorBidi" w:eastAsia="Times New Roman" w:hAnsiTheme="majorBidi" w:cstheme="majorBidi"/>
          <w:noProof/>
          <w:color w:val="000000" w:themeColor="text1"/>
          <w:kern w:val="0"/>
          <w:sz w:val="26"/>
          <w:szCs w:val="26"/>
          <w:lang w:val="vi-VN"/>
          <w14:ligatures w14:val="none"/>
        </w:rPr>
        <w:t>k</w:t>
      </w:r>
      <w:r w:rsidRPr="009D092B">
        <w:rPr>
          <w:rFonts w:asciiTheme="majorBidi" w:eastAsia="Times New Roman" w:hAnsiTheme="majorBidi" w:cstheme="majorBidi"/>
          <w:noProof/>
          <w:color w:val="000000" w:themeColor="text1"/>
          <w:kern w:val="0"/>
          <w:sz w:val="26"/>
          <w:szCs w:val="26"/>
          <w:lang w:val="vi-VN"/>
          <w14:ligatures w14:val="none"/>
        </w:rPr>
        <w:t>hoa An Giang</w:t>
      </w:r>
      <w:r w:rsidR="00FA3331" w:rsidRPr="009D092B">
        <w:rPr>
          <w:rFonts w:asciiTheme="majorBidi" w:eastAsia="Times New Roman" w:hAnsiTheme="majorBidi" w:cstheme="majorBidi"/>
          <w:noProof/>
          <w:color w:val="000000" w:themeColor="text1"/>
          <w:kern w:val="0"/>
          <w:sz w:val="26"/>
          <w:szCs w:val="26"/>
          <w:lang w:val="vi-VN"/>
          <w14:ligatures w14:val="none"/>
        </w:rPr>
        <w:t xml:space="preserve"> có nhu cầu tiếp nhận báo giá để tham khảo, xây dựng giá gói thầu, làm cơ sở tổ chức lựa chọn nhà thầu cho </w:t>
      </w:r>
      <w:r w:rsidR="00F04937" w:rsidRPr="00F04937">
        <w:rPr>
          <w:rFonts w:asciiTheme="majorBidi" w:eastAsia="Times New Roman" w:hAnsiTheme="majorBidi" w:cstheme="majorBidi"/>
          <w:noProof/>
          <w:color w:val="000000" w:themeColor="text1"/>
          <w:kern w:val="0"/>
          <w:sz w:val="26"/>
          <w:szCs w:val="26"/>
          <w:lang w:val="vi-VN"/>
          <w14:ligatures w14:val="none"/>
        </w:rPr>
        <w:t>G</w:t>
      </w:r>
      <w:r w:rsidR="00FA3331" w:rsidRPr="009D092B">
        <w:rPr>
          <w:rFonts w:asciiTheme="majorBidi" w:eastAsia="Times New Roman" w:hAnsiTheme="majorBidi" w:cstheme="majorBidi"/>
          <w:noProof/>
          <w:color w:val="000000" w:themeColor="text1"/>
          <w:kern w:val="0"/>
          <w:sz w:val="26"/>
          <w:szCs w:val="26"/>
          <w:lang w:val="vi-VN"/>
          <w14:ligatures w14:val="none"/>
        </w:rPr>
        <w:t>ói thầu</w:t>
      </w:r>
      <w:r w:rsidR="00FC198A" w:rsidRPr="009D092B">
        <w:rPr>
          <w:rFonts w:asciiTheme="majorBidi" w:eastAsia="Times New Roman" w:hAnsiTheme="majorBidi" w:cstheme="majorBidi"/>
          <w:noProof/>
          <w:color w:val="000000" w:themeColor="text1"/>
          <w:kern w:val="0"/>
          <w:sz w:val="26"/>
          <w:szCs w:val="26"/>
          <w:lang w:val="vi-VN"/>
          <w14:ligatures w14:val="none"/>
        </w:rPr>
        <w:t>:</w:t>
      </w:r>
      <w:r w:rsidR="00B32606" w:rsidRPr="009D092B">
        <w:rPr>
          <w:rFonts w:asciiTheme="majorBidi" w:eastAsia="Times New Roman" w:hAnsiTheme="majorBidi" w:cstheme="majorBidi"/>
          <w:noProof/>
          <w:color w:val="000000" w:themeColor="text1"/>
          <w:kern w:val="0"/>
          <w:sz w:val="26"/>
          <w:szCs w:val="26"/>
          <w:lang w:val="vi-VN"/>
          <w14:ligatures w14:val="none"/>
        </w:rPr>
        <w:t xml:space="preserve"> </w:t>
      </w:r>
      <w:r w:rsidR="00D00EC2" w:rsidRPr="00D00EC2">
        <w:rPr>
          <w:rFonts w:asciiTheme="majorBidi" w:eastAsia="Times New Roman" w:hAnsiTheme="majorBidi" w:cstheme="majorBidi"/>
          <w:noProof/>
          <w:color w:val="000000" w:themeColor="text1"/>
          <w:kern w:val="0"/>
          <w:sz w:val="26"/>
          <w:szCs w:val="26"/>
          <w:lang w:val="vi-VN"/>
          <w14:ligatures w14:val="none"/>
        </w:rPr>
        <w:t xml:space="preserve">Sửa chữa, thay thế linh kiện </w:t>
      </w:r>
      <w:r w:rsidR="000F4960" w:rsidRPr="000F4960">
        <w:rPr>
          <w:rFonts w:asciiTheme="majorBidi" w:eastAsia="Times New Roman" w:hAnsiTheme="majorBidi" w:cstheme="majorBidi"/>
          <w:noProof/>
          <w:color w:val="000000" w:themeColor="text1"/>
          <w:kern w:val="0"/>
          <w:sz w:val="26"/>
          <w:szCs w:val="26"/>
          <w:lang w:val="vi-VN"/>
          <w14:ligatures w14:val="none"/>
        </w:rPr>
        <w:t xml:space="preserve">cho </w:t>
      </w:r>
      <w:r w:rsidR="00D00EC2" w:rsidRPr="00D00EC2">
        <w:rPr>
          <w:rFonts w:asciiTheme="majorBidi" w:eastAsia="Times New Roman" w:hAnsiTheme="majorBidi" w:cstheme="majorBidi"/>
          <w:noProof/>
          <w:color w:val="000000" w:themeColor="text1"/>
          <w:kern w:val="0"/>
          <w:sz w:val="26"/>
          <w:szCs w:val="26"/>
          <w:lang w:val="vi-VN"/>
          <w14:ligatures w14:val="none"/>
        </w:rPr>
        <w:t xml:space="preserve">Hệ thống </w:t>
      </w:r>
      <w:r w:rsidR="00A936EA" w:rsidRPr="00A936EA">
        <w:rPr>
          <w:rFonts w:asciiTheme="majorBidi" w:eastAsia="Times New Roman" w:hAnsiTheme="majorBidi" w:cstheme="majorBidi"/>
          <w:noProof/>
          <w:color w:val="000000" w:themeColor="text1"/>
          <w:kern w:val="0"/>
          <w:sz w:val="26"/>
          <w:szCs w:val="26"/>
          <w:lang w:val="vi-VN"/>
          <w14:ligatures w14:val="none"/>
        </w:rPr>
        <w:t>nước RO</w:t>
      </w:r>
      <w:r w:rsidR="003C0510" w:rsidRPr="003C0510">
        <w:rPr>
          <w:rFonts w:asciiTheme="majorBidi" w:eastAsia="Times New Roman" w:hAnsiTheme="majorBidi" w:cstheme="majorBidi"/>
          <w:bCs/>
          <w:sz w:val="28"/>
          <w:szCs w:val="28"/>
          <w:lang w:val="vi-VN"/>
        </w:rPr>
        <w:t xml:space="preserve"> </w:t>
      </w:r>
      <w:r w:rsidR="00FA3331" w:rsidRPr="009D092B">
        <w:rPr>
          <w:rFonts w:asciiTheme="majorBidi" w:eastAsia="Times New Roman" w:hAnsiTheme="majorBidi" w:cstheme="majorBidi"/>
          <w:noProof/>
          <w:color w:val="000000" w:themeColor="text1"/>
          <w:kern w:val="0"/>
          <w:sz w:val="26"/>
          <w:szCs w:val="26"/>
          <w:lang w:val="vi-VN"/>
          <w14:ligatures w14:val="none"/>
        </w:rPr>
        <w:t>với nội dung cụ thể như sau:</w:t>
      </w:r>
    </w:p>
    <w:p w14:paraId="030244C5" w14:textId="77777777" w:rsidR="00FA3331" w:rsidRPr="009D092B" w:rsidRDefault="00FA3331" w:rsidP="00C06A04">
      <w:pPr>
        <w:shd w:val="clear" w:color="auto" w:fill="FFFFFF"/>
        <w:spacing w:before="120" w:after="120" w:line="312" w:lineRule="auto"/>
        <w:jc w:val="both"/>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b/>
          <w:bCs/>
          <w:noProof/>
          <w:color w:val="000000" w:themeColor="text1"/>
          <w:kern w:val="0"/>
          <w:sz w:val="26"/>
          <w:szCs w:val="26"/>
          <w:lang w:val="vi-VN"/>
          <w14:ligatures w14:val="none"/>
        </w:rPr>
        <w:t>I. Thông tin của đơn vị yêu cầu báo giá</w:t>
      </w:r>
    </w:p>
    <w:p w14:paraId="0914E391" w14:textId="53AFB685" w:rsidR="00FA3331" w:rsidRPr="009D092B" w:rsidRDefault="00FA3331" w:rsidP="00C06A04">
      <w:pPr>
        <w:shd w:val="clear" w:color="auto" w:fill="FFFFFF"/>
        <w:spacing w:before="120" w:after="120" w:line="312" w:lineRule="auto"/>
        <w:ind w:firstLine="426"/>
        <w:jc w:val="both"/>
        <w:rPr>
          <w:rFonts w:asciiTheme="majorBidi" w:hAnsiTheme="majorBidi" w:cstheme="majorBidi"/>
          <w:noProof/>
          <w:color w:val="000000" w:themeColor="text1"/>
          <w:sz w:val="26"/>
          <w:szCs w:val="26"/>
          <w:lang w:val="vi-VN"/>
        </w:rPr>
      </w:pPr>
      <w:r w:rsidRPr="009D092B">
        <w:rPr>
          <w:rFonts w:asciiTheme="majorBidi" w:hAnsiTheme="majorBidi" w:cstheme="majorBidi"/>
          <w:noProof/>
          <w:color w:val="000000" w:themeColor="text1"/>
          <w:sz w:val="26"/>
          <w:szCs w:val="26"/>
          <w:lang w:val="vi-VN"/>
        </w:rPr>
        <w:t xml:space="preserve">1. </w:t>
      </w:r>
      <w:r w:rsidRPr="009D092B">
        <w:rPr>
          <w:rFonts w:asciiTheme="majorBidi" w:eastAsia="Times New Roman" w:hAnsiTheme="majorBidi" w:cstheme="majorBidi"/>
          <w:noProof/>
          <w:color w:val="000000" w:themeColor="text1"/>
          <w:kern w:val="0"/>
          <w:sz w:val="26"/>
          <w:szCs w:val="26"/>
          <w:lang w:val="vi-VN"/>
          <w14:ligatures w14:val="none"/>
        </w:rPr>
        <w:t>Đơn</w:t>
      </w:r>
      <w:r w:rsidRPr="009D092B">
        <w:rPr>
          <w:rFonts w:asciiTheme="majorBidi" w:hAnsiTheme="majorBidi" w:cstheme="majorBidi"/>
          <w:noProof/>
          <w:color w:val="000000" w:themeColor="text1"/>
          <w:sz w:val="26"/>
          <w:szCs w:val="26"/>
          <w:lang w:val="vi-VN"/>
        </w:rPr>
        <w:t xml:space="preserve"> vị yêu cầu báo giá:</w:t>
      </w:r>
      <w:r w:rsidR="001F120C" w:rsidRPr="009D092B">
        <w:rPr>
          <w:rFonts w:asciiTheme="majorBidi" w:hAnsiTheme="majorBidi" w:cstheme="majorBidi"/>
          <w:noProof/>
          <w:color w:val="000000" w:themeColor="text1"/>
          <w:sz w:val="26"/>
          <w:szCs w:val="26"/>
          <w:lang w:val="vi-VN"/>
        </w:rPr>
        <w:t xml:space="preserve"> Bệnh viện Đa khoa An Giang, Địa chỉ: </w:t>
      </w:r>
      <w:r w:rsidR="007877D1" w:rsidRPr="009D092B">
        <w:rPr>
          <w:rFonts w:asciiTheme="majorBidi" w:hAnsiTheme="majorBidi" w:cstheme="majorBidi"/>
          <w:noProof/>
          <w:color w:val="000000" w:themeColor="text1"/>
          <w:sz w:val="26"/>
          <w:szCs w:val="26"/>
          <w:lang w:val="vi-VN"/>
        </w:rPr>
        <w:t>S</w:t>
      </w:r>
      <w:r w:rsidR="001F120C" w:rsidRPr="009D092B">
        <w:rPr>
          <w:rFonts w:asciiTheme="majorBidi" w:hAnsiTheme="majorBidi" w:cstheme="majorBidi"/>
          <w:noProof/>
          <w:color w:val="000000" w:themeColor="text1"/>
          <w:sz w:val="26"/>
          <w:szCs w:val="26"/>
          <w:lang w:val="vi-VN"/>
        </w:rPr>
        <w:t>ố 60 đường Ung văn Khiêm, Phường Long Xuyên, Tỉnh An Giang</w:t>
      </w:r>
      <w:r w:rsidRPr="009D092B">
        <w:rPr>
          <w:rFonts w:asciiTheme="majorBidi" w:hAnsiTheme="majorBidi" w:cstheme="majorBidi"/>
          <w:noProof/>
          <w:color w:val="000000" w:themeColor="text1"/>
          <w:sz w:val="26"/>
          <w:szCs w:val="26"/>
          <w:lang w:val="vi-VN"/>
        </w:rPr>
        <w:t>.</w:t>
      </w:r>
    </w:p>
    <w:p w14:paraId="016AF109" w14:textId="368DF7F2" w:rsidR="00FA3331" w:rsidRPr="009D092B" w:rsidRDefault="00FA3331" w:rsidP="00C06A04">
      <w:pPr>
        <w:shd w:val="clear" w:color="auto" w:fill="FFFFFF"/>
        <w:spacing w:before="120" w:after="120" w:line="312" w:lineRule="auto"/>
        <w:ind w:firstLine="426"/>
        <w:jc w:val="both"/>
        <w:rPr>
          <w:rFonts w:asciiTheme="majorBidi" w:eastAsia="Times New Roman" w:hAnsiTheme="majorBidi" w:cstheme="majorBidi"/>
          <w:i/>
          <w:iCs/>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 xml:space="preserve">2. </w:t>
      </w:r>
      <w:r w:rsidRPr="009D092B">
        <w:rPr>
          <w:rFonts w:asciiTheme="majorBidi" w:hAnsiTheme="majorBidi" w:cstheme="majorBidi"/>
          <w:noProof/>
          <w:color w:val="000000" w:themeColor="text1"/>
          <w:sz w:val="26"/>
          <w:szCs w:val="26"/>
          <w:lang w:val="vi-VN"/>
        </w:rPr>
        <w:t>Thông</w:t>
      </w:r>
      <w:r w:rsidRPr="009D092B">
        <w:rPr>
          <w:rFonts w:asciiTheme="majorBidi" w:eastAsia="Times New Roman" w:hAnsiTheme="majorBidi" w:cstheme="majorBidi"/>
          <w:noProof/>
          <w:color w:val="000000" w:themeColor="text1"/>
          <w:kern w:val="0"/>
          <w:sz w:val="26"/>
          <w:szCs w:val="26"/>
          <w:lang w:val="vi-VN"/>
          <w14:ligatures w14:val="none"/>
        </w:rPr>
        <w:t xml:space="preserve"> tin liên hệ của người chịu trách nhiệm tiếp nhận báo giá:</w:t>
      </w:r>
    </w:p>
    <w:tbl>
      <w:tblPr>
        <w:tblStyle w:val="TableGrid"/>
        <w:tblW w:w="0" w:type="auto"/>
        <w:tblLayout w:type="fixed"/>
        <w:tblLook w:val="04A0" w:firstRow="1" w:lastRow="0" w:firstColumn="1" w:lastColumn="0" w:noHBand="0" w:noVBand="1"/>
      </w:tblPr>
      <w:tblGrid>
        <w:gridCol w:w="680"/>
        <w:gridCol w:w="2434"/>
        <w:gridCol w:w="1984"/>
        <w:gridCol w:w="1701"/>
        <w:gridCol w:w="2977"/>
      </w:tblGrid>
      <w:tr w:rsidR="009D092B" w:rsidRPr="00232C30" w14:paraId="217E40B2" w14:textId="77777777" w:rsidTr="00D00EC2">
        <w:tc>
          <w:tcPr>
            <w:tcW w:w="680" w:type="dxa"/>
            <w:shd w:val="clear" w:color="auto" w:fill="E7E6E6" w:themeFill="background2"/>
            <w:vAlign w:val="center"/>
          </w:tcPr>
          <w:p w14:paraId="5FA60277" w14:textId="4DB1EF26" w:rsidR="001F120C" w:rsidRPr="009D092B" w:rsidRDefault="001F120C" w:rsidP="00F94284">
            <w:pPr>
              <w:spacing w:before="120" w:after="120" w:line="312" w:lineRule="auto"/>
              <w:jc w:val="center"/>
              <w:rPr>
                <w:rFonts w:asciiTheme="majorBidi" w:eastAsia="Times New Roman" w:hAnsiTheme="majorBidi" w:cstheme="majorBidi"/>
                <w:b/>
                <w:bCs/>
                <w:noProof/>
                <w:color w:val="000000" w:themeColor="text1"/>
                <w:kern w:val="0"/>
                <w:lang w:val="vi-VN"/>
                <w14:ligatures w14:val="none"/>
              </w:rPr>
            </w:pPr>
            <w:r w:rsidRPr="009D092B">
              <w:rPr>
                <w:rFonts w:asciiTheme="majorBidi" w:eastAsia="Times New Roman" w:hAnsiTheme="majorBidi" w:cstheme="majorBidi"/>
                <w:b/>
                <w:bCs/>
                <w:noProof/>
                <w:color w:val="000000" w:themeColor="text1"/>
                <w:kern w:val="0"/>
                <w:lang w:val="vi-VN"/>
                <w14:ligatures w14:val="none"/>
              </w:rPr>
              <w:t>STT</w:t>
            </w:r>
          </w:p>
        </w:tc>
        <w:tc>
          <w:tcPr>
            <w:tcW w:w="2434" w:type="dxa"/>
            <w:shd w:val="clear" w:color="auto" w:fill="E7E6E6" w:themeFill="background2"/>
            <w:vAlign w:val="center"/>
          </w:tcPr>
          <w:p w14:paraId="7EB974E8" w14:textId="52F328B2" w:rsidR="001F120C" w:rsidRPr="009D092B" w:rsidRDefault="001F120C" w:rsidP="00F94284">
            <w:pPr>
              <w:spacing w:before="120" w:after="120" w:line="312" w:lineRule="auto"/>
              <w:jc w:val="center"/>
              <w:rPr>
                <w:rFonts w:asciiTheme="majorBidi" w:eastAsia="Times New Roman" w:hAnsiTheme="majorBidi" w:cstheme="majorBidi"/>
                <w:b/>
                <w:bCs/>
                <w:noProof/>
                <w:color w:val="000000" w:themeColor="text1"/>
                <w:kern w:val="0"/>
                <w:lang w:val="vi-VN"/>
                <w14:ligatures w14:val="none"/>
              </w:rPr>
            </w:pPr>
            <w:r w:rsidRPr="009D092B">
              <w:rPr>
                <w:rFonts w:asciiTheme="majorBidi" w:eastAsia="Times New Roman" w:hAnsiTheme="majorBidi" w:cstheme="majorBidi"/>
                <w:b/>
                <w:bCs/>
                <w:noProof/>
                <w:color w:val="000000" w:themeColor="text1"/>
                <w:kern w:val="0"/>
                <w:lang w:val="vi-VN"/>
                <w14:ligatures w14:val="none"/>
              </w:rPr>
              <w:t>Họ và tên</w:t>
            </w:r>
          </w:p>
        </w:tc>
        <w:tc>
          <w:tcPr>
            <w:tcW w:w="1984" w:type="dxa"/>
            <w:shd w:val="clear" w:color="auto" w:fill="E7E6E6" w:themeFill="background2"/>
            <w:vAlign w:val="center"/>
          </w:tcPr>
          <w:p w14:paraId="2BC6D4C7" w14:textId="4E302D16" w:rsidR="001F120C" w:rsidRPr="009D092B" w:rsidRDefault="001F120C" w:rsidP="00F94284">
            <w:pPr>
              <w:spacing w:before="120" w:after="120" w:line="312" w:lineRule="auto"/>
              <w:jc w:val="center"/>
              <w:rPr>
                <w:rFonts w:asciiTheme="majorBidi" w:eastAsia="Times New Roman" w:hAnsiTheme="majorBidi" w:cstheme="majorBidi"/>
                <w:b/>
                <w:bCs/>
                <w:noProof/>
                <w:color w:val="000000" w:themeColor="text1"/>
                <w:kern w:val="0"/>
                <w:lang w:val="vi-VN"/>
                <w14:ligatures w14:val="none"/>
              </w:rPr>
            </w:pPr>
            <w:r w:rsidRPr="009D092B">
              <w:rPr>
                <w:rFonts w:asciiTheme="majorBidi" w:eastAsia="Times New Roman" w:hAnsiTheme="majorBidi" w:cstheme="majorBidi"/>
                <w:b/>
                <w:bCs/>
                <w:noProof/>
                <w:color w:val="000000" w:themeColor="text1"/>
                <w:kern w:val="0"/>
                <w:lang w:val="vi-VN"/>
                <w14:ligatures w14:val="none"/>
              </w:rPr>
              <w:t>Chức Vụ</w:t>
            </w:r>
          </w:p>
        </w:tc>
        <w:tc>
          <w:tcPr>
            <w:tcW w:w="1701" w:type="dxa"/>
            <w:shd w:val="clear" w:color="auto" w:fill="E7E6E6" w:themeFill="background2"/>
            <w:vAlign w:val="center"/>
          </w:tcPr>
          <w:p w14:paraId="05DDB0BC" w14:textId="0725BFE3" w:rsidR="001F120C" w:rsidRPr="009D092B" w:rsidRDefault="001F120C" w:rsidP="00F94284">
            <w:pPr>
              <w:spacing w:before="120" w:after="120" w:line="312" w:lineRule="auto"/>
              <w:jc w:val="center"/>
              <w:rPr>
                <w:rFonts w:asciiTheme="majorBidi" w:eastAsia="Times New Roman" w:hAnsiTheme="majorBidi" w:cstheme="majorBidi"/>
                <w:b/>
                <w:bCs/>
                <w:noProof/>
                <w:color w:val="000000" w:themeColor="text1"/>
                <w:kern w:val="0"/>
                <w:lang w:val="vi-VN"/>
                <w14:ligatures w14:val="none"/>
              </w:rPr>
            </w:pPr>
            <w:r w:rsidRPr="009D092B">
              <w:rPr>
                <w:rFonts w:asciiTheme="majorBidi" w:eastAsia="Times New Roman" w:hAnsiTheme="majorBidi" w:cstheme="majorBidi"/>
                <w:b/>
                <w:bCs/>
                <w:noProof/>
                <w:color w:val="000000" w:themeColor="text1"/>
                <w:kern w:val="0"/>
                <w:lang w:val="vi-VN"/>
                <w14:ligatures w14:val="none"/>
              </w:rPr>
              <w:t>Số Điện Thoại</w:t>
            </w:r>
          </w:p>
        </w:tc>
        <w:tc>
          <w:tcPr>
            <w:tcW w:w="2977" w:type="dxa"/>
            <w:shd w:val="clear" w:color="auto" w:fill="E7E6E6" w:themeFill="background2"/>
            <w:vAlign w:val="center"/>
          </w:tcPr>
          <w:p w14:paraId="24D1D8FE" w14:textId="6F161E20" w:rsidR="001F120C" w:rsidRPr="009D092B" w:rsidRDefault="001F120C" w:rsidP="00F94284">
            <w:pPr>
              <w:spacing w:before="120" w:after="120" w:line="312" w:lineRule="auto"/>
              <w:ind w:hanging="110"/>
              <w:jc w:val="center"/>
              <w:rPr>
                <w:rFonts w:asciiTheme="majorBidi" w:eastAsia="Times New Roman" w:hAnsiTheme="majorBidi" w:cstheme="majorBidi"/>
                <w:b/>
                <w:bCs/>
                <w:noProof/>
                <w:color w:val="000000" w:themeColor="text1"/>
                <w:kern w:val="0"/>
                <w:lang w:val="vi-VN"/>
                <w14:ligatures w14:val="none"/>
              </w:rPr>
            </w:pPr>
            <w:r w:rsidRPr="009D092B">
              <w:rPr>
                <w:rFonts w:asciiTheme="majorBidi" w:eastAsia="Times New Roman" w:hAnsiTheme="majorBidi" w:cstheme="majorBidi"/>
                <w:b/>
                <w:bCs/>
                <w:noProof/>
                <w:color w:val="000000" w:themeColor="text1"/>
                <w:kern w:val="0"/>
                <w:lang w:val="vi-VN"/>
                <w14:ligatures w14:val="none"/>
              </w:rPr>
              <w:t>Địa chỉ email</w:t>
            </w:r>
            <w:r w:rsidR="00D16A5E" w:rsidRPr="009D092B">
              <w:rPr>
                <w:rFonts w:asciiTheme="majorBidi" w:eastAsia="Times New Roman" w:hAnsiTheme="majorBidi" w:cstheme="majorBidi"/>
                <w:b/>
                <w:bCs/>
                <w:noProof/>
                <w:color w:val="000000" w:themeColor="text1"/>
                <w:kern w:val="0"/>
                <w:lang w:val="vi-VN"/>
                <w14:ligatures w14:val="none"/>
              </w:rPr>
              <w:t xml:space="preserve"> gửi báo giá</w:t>
            </w:r>
          </w:p>
        </w:tc>
      </w:tr>
      <w:tr w:rsidR="009D092B" w:rsidRPr="009D092B" w14:paraId="47CC6831" w14:textId="77777777" w:rsidTr="00D00EC2">
        <w:trPr>
          <w:trHeight w:val="605"/>
        </w:trPr>
        <w:tc>
          <w:tcPr>
            <w:tcW w:w="680" w:type="dxa"/>
            <w:vAlign w:val="center"/>
          </w:tcPr>
          <w:p w14:paraId="0384BDE4" w14:textId="16FEC23C" w:rsidR="00F929DA" w:rsidRPr="009D092B" w:rsidRDefault="00F929DA" w:rsidP="00F94284">
            <w:pPr>
              <w:spacing w:before="120" w:after="120" w:line="312" w:lineRule="auto"/>
              <w:jc w:val="center"/>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1</w:t>
            </w:r>
          </w:p>
        </w:tc>
        <w:tc>
          <w:tcPr>
            <w:tcW w:w="2434" w:type="dxa"/>
            <w:vAlign w:val="center"/>
          </w:tcPr>
          <w:p w14:paraId="16758369" w14:textId="1CE68204" w:rsidR="00F929DA" w:rsidRPr="009D092B" w:rsidRDefault="00F929DA" w:rsidP="00C06A04">
            <w:pPr>
              <w:spacing w:line="312" w:lineRule="auto"/>
              <w:ind w:right="-111"/>
              <w:jc w:val="both"/>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Nguyễn Quang Trình</w:t>
            </w:r>
          </w:p>
        </w:tc>
        <w:tc>
          <w:tcPr>
            <w:tcW w:w="1984" w:type="dxa"/>
            <w:vAlign w:val="center"/>
          </w:tcPr>
          <w:p w14:paraId="353F13BC" w14:textId="6F7D6111" w:rsidR="00F929DA" w:rsidRPr="009D092B" w:rsidRDefault="00F929DA" w:rsidP="00F94284">
            <w:pPr>
              <w:spacing w:line="312" w:lineRule="auto"/>
              <w:jc w:val="center"/>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Trưởng Phòng VTTBYT</w:t>
            </w:r>
          </w:p>
        </w:tc>
        <w:tc>
          <w:tcPr>
            <w:tcW w:w="1701" w:type="dxa"/>
            <w:vAlign w:val="center"/>
          </w:tcPr>
          <w:p w14:paraId="4FE4DCCD" w14:textId="4FAFAD58" w:rsidR="00F929DA" w:rsidRPr="009D092B" w:rsidRDefault="00F929DA" w:rsidP="00F94284">
            <w:pPr>
              <w:spacing w:line="312" w:lineRule="auto"/>
              <w:jc w:val="center"/>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0918.665.503</w:t>
            </w:r>
          </w:p>
        </w:tc>
        <w:tc>
          <w:tcPr>
            <w:tcW w:w="2977" w:type="dxa"/>
            <w:vMerge w:val="restart"/>
            <w:vAlign w:val="center"/>
          </w:tcPr>
          <w:p w14:paraId="19F78595" w14:textId="745430E6" w:rsidR="00F929DA" w:rsidRPr="009D092B" w:rsidRDefault="00B32606" w:rsidP="00F94284">
            <w:pPr>
              <w:spacing w:before="120" w:after="120" w:line="312" w:lineRule="auto"/>
              <w:jc w:val="center"/>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tbytbvag@gmail.com</w:t>
            </w:r>
          </w:p>
        </w:tc>
      </w:tr>
      <w:tr w:rsidR="00543E93" w:rsidRPr="009D092B" w14:paraId="31C940CF" w14:textId="77777777" w:rsidTr="00D00EC2">
        <w:trPr>
          <w:trHeight w:val="936"/>
        </w:trPr>
        <w:tc>
          <w:tcPr>
            <w:tcW w:w="680" w:type="dxa"/>
            <w:vAlign w:val="center"/>
          </w:tcPr>
          <w:p w14:paraId="6A47C720" w14:textId="7F151B5E" w:rsidR="00543E93" w:rsidRPr="009D092B" w:rsidRDefault="00543E93" w:rsidP="00543E93">
            <w:pPr>
              <w:spacing w:before="120" w:after="120" w:line="312" w:lineRule="auto"/>
              <w:jc w:val="center"/>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2</w:t>
            </w:r>
          </w:p>
        </w:tc>
        <w:tc>
          <w:tcPr>
            <w:tcW w:w="2434" w:type="dxa"/>
            <w:vAlign w:val="center"/>
          </w:tcPr>
          <w:p w14:paraId="5EAEFBDA" w14:textId="37D05674" w:rsidR="00543E93" w:rsidRPr="009D092B" w:rsidRDefault="00543E93" w:rsidP="00543E93">
            <w:pPr>
              <w:spacing w:before="120" w:after="120" w:line="312" w:lineRule="auto"/>
              <w:jc w:val="both"/>
              <w:rPr>
                <w:rFonts w:asciiTheme="majorBidi" w:eastAsia="Times New Roman" w:hAnsiTheme="majorBidi" w:cstheme="majorBidi"/>
                <w:noProof/>
                <w:color w:val="000000" w:themeColor="text1"/>
                <w:kern w:val="0"/>
                <w:sz w:val="26"/>
                <w:szCs w:val="26"/>
                <w14:ligatures w14:val="none"/>
              </w:rPr>
            </w:pPr>
            <w:r>
              <w:rPr>
                <w:rFonts w:asciiTheme="majorBidi" w:eastAsia="Times New Roman" w:hAnsiTheme="majorBidi" w:cstheme="majorBidi"/>
                <w:noProof/>
                <w:color w:val="000000" w:themeColor="text1"/>
                <w:kern w:val="0"/>
                <w:sz w:val="26"/>
                <w:szCs w:val="26"/>
                <w14:ligatures w14:val="none"/>
              </w:rPr>
              <w:t>Nguyễn Phước Thiện</w:t>
            </w:r>
          </w:p>
        </w:tc>
        <w:tc>
          <w:tcPr>
            <w:tcW w:w="1984" w:type="dxa"/>
            <w:vAlign w:val="center"/>
          </w:tcPr>
          <w:p w14:paraId="7A00C33E" w14:textId="25F10A8A" w:rsidR="00543E93" w:rsidRPr="009D092B" w:rsidRDefault="00543E93" w:rsidP="00543E93">
            <w:pPr>
              <w:spacing w:before="120" w:after="120" w:line="312" w:lineRule="auto"/>
              <w:jc w:val="center"/>
              <w:rPr>
                <w:rFonts w:asciiTheme="majorBidi" w:eastAsia="Times New Roman" w:hAnsiTheme="majorBidi" w:cstheme="majorBidi"/>
                <w:noProof/>
                <w:color w:val="000000" w:themeColor="text1"/>
                <w:kern w:val="0"/>
                <w:sz w:val="26"/>
                <w:szCs w:val="26"/>
                <w:lang w:val="vi-VN"/>
                <w14:ligatures w14:val="none"/>
              </w:rPr>
            </w:pPr>
            <w:r>
              <w:rPr>
                <w:rFonts w:asciiTheme="majorBidi" w:eastAsia="Times New Roman" w:hAnsiTheme="majorBidi" w:cstheme="majorBidi"/>
                <w:noProof/>
                <w:color w:val="000000" w:themeColor="text1"/>
                <w:kern w:val="0"/>
                <w:sz w:val="26"/>
                <w:szCs w:val="26"/>
                <w14:ligatures w14:val="none"/>
              </w:rPr>
              <w:t>KTV</w:t>
            </w:r>
            <w:r w:rsidRPr="009D092B">
              <w:rPr>
                <w:rFonts w:asciiTheme="majorBidi" w:eastAsia="Times New Roman" w:hAnsiTheme="majorBidi" w:cstheme="majorBidi"/>
                <w:noProof/>
                <w:color w:val="000000" w:themeColor="text1"/>
                <w:kern w:val="0"/>
                <w:sz w:val="26"/>
                <w:szCs w:val="26"/>
                <w14:ligatures w14:val="none"/>
              </w:rPr>
              <w:t xml:space="preserve"> </w:t>
            </w:r>
            <w:r w:rsidRPr="009D092B">
              <w:rPr>
                <w:rFonts w:asciiTheme="majorBidi" w:eastAsia="Times New Roman" w:hAnsiTheme="majorBidi" w:cstheme="majorBidi"/>
                <w:noProof/>
                <w:color w:val="000000" w:themeColor="text1"/>
                <w:kern w:val="0"/>
                <w:sz w:val="26"/>
                <w:szCs w:val="26"/>
                <w:lang w:val="vi-VN"/>
                <w14:ligatures w14:val="none"/>
              </w:rPr>
              <w:t>Phòng VTTBYT</w:t>
            </w:r>
          </w:p>
        </w:tc>
        <w:tc>
          <w:tcPr>
            <w:tcW w:w="1701" w:type="dxa"/>
            <w:vAlign w:val="center"/>
          </w:tcPr>
          <w:p w14:paraId="0A4F14B1" w14:textId="2346DB90" w:rsidR="00543E93" w:rsidRPr="009D092B" w:rsidRDefault="00543E93" w:rsidP="00543E93">
            <w:pPr>
              <w:spacing w:before="120" w:after="120" w:line="312" w:lineRule="auto"/>
              <w:jc w:val="center"/>
              <w:rPr>
                <w:rFonts w:asciiTheme="majorBidi" w:eastAsia="Times New Roman" w:hAnsiTheme="majorBidi" w:cstheme="majorBidi"/>
                <w:noProof/>
                <w:color w:val="000000" w:themeColor="text1"/>
                <w:kern w:val="0"/>
                <w:sz w:val="26"/>
                <w:szCs w:val="26"/>
                <w14:ligatures w14:val="none"/>
              </w:rPr>
            </w:pPr>
            <w:r>
              <w:rPr>
                <w:rFonts w:asciiTheme="majorBidi" w:eastAsia="Times New Roman" w:hAnsiTheme="majorBidi" w:cstheme="majorBidi"/>
                <w:noProof/>
                <w:color w:val="000000" w:themeColor="text1"/>
                <w:kern w:val="0"/>
                <w:sz w:val="26"/>
                <w:szCs w:val="26"/>
                <w14:ligatures w14:val="none"/>
              </w:rPr>
              <w:t>0979.567.556</w:t>
            </w:r>
          </w:p>
        </w:tc>
        <w:tc>
          <w:tcPr>
            <w:tcW w:w="2977" w:type="dxa"/>
            <w:vMerge/>
            <w:vAlign w:val="center"/>
          </w:tcPr>
          <w:p w14:paraId="16D984D3" w14:textId="68A78D5A" w:rsidR="00543E93" w:rsidRPr="009D092B" w:rsidRDefault="00543E93" w:rsidP="00543E93">
            <w:pPr>
              <w:spacing w:before="120" w:after="120" w:line="312" w:lineRule="auto"/>
              <w:jc w:val="both"/>
              <w:rPr>
                <w:rFonts w:asciiTheme="majorBidi" w:eastAsia="Times New Roman" w:hAnsiTheme="majorBidi" w:cstheme="majorBidi"/>
                <w:noProof/>
                <w:color w:val="000000" w:themeColor="text1"/>
                <w:kern w:val="0"/>
                <w:sz w:val="26"/>
                <w:szCs w:val="26"/>
                <w:lang w:val="vi-VN"/>
                <w14:ligatures w14:val="none"/>
              </w:rPr>
            </w:pPr>
          </w:p>
        </w:tc>
      </w:tr>
    </w:tbl>
    <w:p w14:paraId="7EAD8D55" w14:textId="7D8F532E" w:rsidR="00FA3331" w:rsidRPr="009D092B" w:rsidRDefault="00FA3331" w:rsidP="00C06A04">
      <w:pPr>
        <w:shd w:val="clear" w:color="auto" w:fill="FFFFFF"/>
        <w:spacing w:before="120" w:after="120" w:line="312" w:lineRule="auto"/>
        <w:ind w:firstLine="426"/>
        <w:jc w:val="both"/>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3. Cách thức tiếp nhận báo giá:</w:t>
      </w:r>
    </w:p>
    <w:p w14:paraId="0ED71049" w14:textId="46A9C89E" w:rsidR="00FA3331" w:rsidRPr="009D092B" w:rsidRDefault="00FA3331" w:rsidP="00C06A04">
      <w:pPr>
        <w:spacing w:before="120" w:after="120" w:line="312" w:lineRule="auto"/>
        <w:ind w:firstLine="426"/>
        <w:jc w:val="both"/>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 Nhận trực tiếp tại địa chỉ</w:t>
      </w:r>
      <w:r w:rsidR="00D16A5E" w:rsidRPr="009D092B">
        <w:rPr>
          <w:rFonts w:asciiTheme="majorBidi" w:eastAsia="Times New Roman" w:hAnsiTheme="majorBidi" w:cstheme="majorBidi"/>
          <w:noProof/>
          <w:color w:val="000000" w:themeColor="text1"/>
          <w:kern w:val="0"/>
          <w:sz w:val="26"/>
          <w:szCs w:val="26"/>
          <w:lang w:val="vi-VN"/>
          <w14:ligatures w14:val="none"/>
        </w:rPr>
        <w:t>:</w:t>
      </w:r>
      <w:r w:rsidR="00925D9A" w:rsidRPr="009D092B">
        <w:rPr>
          <w:rFonts w:asciiTheme="majorBidi" w:eastAsia="Times New Roman" w:hAnsiTheme="majorBidi" w:cstheme="majorBidi"/>
          <w:noProof/>
          <w:color w:val="000000" w:themeColor="text1"/>
          <w:kern w:val="0"/>
          <w:sz w:val="26"/>
          <w:szCs w:val="26"/>
          <w:lang w:val="vi-VN"/>
          <w14:ligatures w14:val="none"/>
        </w:rPr>
        <w:t xml:space="preserve"> S</w:t>
      </w:r>
      <w:r w:rsidR="00D16A5E" w:rsidRPr="009D092B">
        <w:rPr>
          <w:rFonts w:asciiTheme="majorBidi" w:eastAsia="Times New Roman" w:hAnsiTheme="majorBidi" w:cstheme="majorBidi"/>
          <w:noProof/>
          <w:color w:val="000000" w:themeColor="text1"/>
          <w:kern w:val="0"/>
          <w:sz w:val="26"/>
          <w:szCs w:val="26"/>
          <w:lang w:val="vi-VN"/>
          <w14:ligatures w14:val="none"/>
        </w:rPr>
        <w:t>ố 60</w:t>
      </w:r>
      <w:r w:rsidR="002C7CA3" w:rsidRPr="009D092B">
        <w:rPr>
          <w:rFonts w:asciiTheme="majorBidi" w:eastAsia="Times New Roman" w:hAnsiTheme="majorBidi" w:cstheme="majorBidi"/>
          <w:noProof/>
          <w:color w:val="000000" w:themeColor="text1"/>
          <w:kern w:val="0"/>
          <w:sz w:val="26"/>
          <w:szCs w:val="26"/>
          <w:lang w:val="vi-VN"/>
          <w14:ligatures w14:val="none"/>
        </w:rPr>
        <w:t>,</w:t>
      </w:r>
      <w:r w:rsidR="00D16A5E" w:rsidRPr="009D092B">
        <w:rPr>
          <w:rFonts w:asciiTheme="majorBidi" w:eastAsia="Times New Roman" w:hAnsiTheme="majorBidi" w:cstheme="majorBidi"/>
          <w:noProof/>
          <w:color w:val="000000" w:themeColor="text1"/>
          <w:kern w:val="0"/>
          <w:sz w:val="26"/>
          <w:szCs w:val="26"/>
          <w:lang w:val="vi-VN"/>
          <w14:ligatures w14:val="none"/>
        </w:rPr>
        <w:t xml:space="preserve"> đường Ung văn Khiêm, P</w:t>
      </w:r>
      <w:r w:rsidR="005F6828" w:rsidRPr="00A8574A">
        <w:rPr>
          <w:rFonts w:asciiTheme="majorBidi" w:eastAsia="Times New Roman" w:hAnsiTheme="majorBidi" w:cstheme="majorBidi"/>
          <w:noProof/>
          <w:color w:val="000000" w:themeColor="text1"/>
          <w:kern w:val="0"/>
          <w:sz w:val="26"/>
          <w:szCs w:val="26"/>
          <w:lang w:val="vi-VN"/>
          <w14:ligatures w14:val="none"/>
        </w:rPr>
        <w:t xml:space="preserve">. </w:t>
      </w:r>
      <w:r w:rsidR="00584CD5" w:rsidRPr="00580D56">
        <w:rPr>
          <w:rFonts w:asciiTheme="majorBidi" w:eastAsia="Times New Roman" w:hAnsiTheme="majorBidi" w:cstheme="majorBidi"/>
          <w:noProof/>
          <w:color w:val="000000" w:themeColor="text1"/>
          <w:kern w:val="0"/>
          <w:sz w:val="26"/>
          <w:szCs w:val="26"/>
          <w:lang w:val="vi-VN"/>
          <w14:ligatures w14:val="none"/>
        </w:rPr>
        <w:t>Long xuyên</w:t>
      </w:r>
      <w:r w:rsidR="004502D8" w:rsidRPr="00580D56">
        <w:rPr>
          <w:rFonts w:asciiTheme="majorBidi" w:eastAsia="Times New Roman" w:hAnsiTheme="majorBidi" w:cstheme="majorBidi"/>
          <w:noProof/>
          <w:color w:val="000000" w:themeColor="text1"/>
          <w:kern w:val="0"/>
          <w:sz w:val="26"/>
          <w:szCs w:val="26"/>
          <w:lang w:val="vi-VN"/>
          <w14:ligatures w14:val="none"/>
        </w:rPr>
        <w:t xml:space="preserve">, </w:t>
      </w:r>
      <w:r w:rsidR="00D16A5E" w:rsidRPr="009D092B">
        <w:rPr>
          <w:rFonts w:asciiTheme="majorBidi" w:eastAsia="Times New Roman" w:hAnsiTheme="majorBidi" w:cstheme="majorBidi"/>
          <w:noProof/>
          <w:color w:val="000000" w:themeColor="text1"/>
          <w:kern w:val="0"/>
          <w:sz w:val="26"/>
          <w:szCs w:val="26"/>
          <w:lang w:val="vi-VN"/>
          <w14:ligatures w14:val="none"/>
        </w:rPr>
        <w:t>An Giang.</w:t>
      </w:r>
    </w:p>
    <w:p w14:paraId="6B9888C0" w14:textId="5AAC8D58" w:rsidR="00FA3331" w:rsidRPr="009E3DE6" w:rsidRDefault="00FA3331" w:rsidP="00C06A04">
      <w:pPr>
        <w:spacing w:before="120" w:after="120" w:line="312" w:lineRule="auto"/>
        <w:ind w:firstLine="426"/>
        <w:jc w:val="both"/>
        <w:rPr>
          <w:rFonts w:asciiTheme="majorBidi" w:eastAsia="Times New Roman" w:hAnsiTheme="majorBidi" w:cstheme="majorBidi"/>
          <w:i/>
          <w:iCs/>
          <w:noProof/>
          <w:color w:val="000000" w:themeColor="text1"/>
          <w:kern w:val="0"/>
          <w:sz w:val="26"/>
          <w:szCs w:val="26"/>
          <w:lang w:val="vi-VN"/>
          <w14:ligatures w14:val="none"/>
        </w:rPr>
      </w:pPr>
      <w:r w:rsidRPr="009D092B">
        <w:rPr>
          <w:rFonts w:asciiTheme="majorBidi" w:eastAsia="Times New Roman" w:hAnsiTheme="majorBidi" w:cstheme="majorBidi"/>
          <w:i/>
          <w:iCs/>
          <w:noProof/>
          <w:color w:val="000000" w:themeColor="text1"/>
          <w:kern w:val="0"/>
          <w:sz w:val="26"/>
          <w:szCs w:val="26"/>
          <w:lang w:val="vi-VN"/>
          <w14:ligatures w14:val="none"/>
        </w:rPr>
        <w:t xml:space="preserve">- Nhận qua email: </w:t>
      </w:r>
      <w:r w:rsidR="00B32606" w:rsidRPr="009D092B">
        <w:rPr>
          <w:rFonts w:asciiTheme="majorBidi" w:hAnsiTheme="majorBidi" w:cstheme="majorBidi"/>
          <w:i/>
          <w:iCs/>
          <w:noProof/>
          <w:color w:val="000000" w:themeColor="text1"/>
          <w:sz w:val="26"/>
          <w:szCs w:val="26"/>
          <w:u w:val="single"/>
          <w:lang w:val="vi-VN"/>
        </w:rPr>
        <w:t>tbytbvag@gmail.com</w:t>
      </w:r>
      <w:r w:rsidR="00D16A5E" w:rsidRPr="009D092B">
        <w:rPr>
          <w:rFonts w:asciiTheme="majorBidi" w:eastAsia="Times New Roman" w:hAnsiTheme="majorBidi" w:cstheme="majorBidi"/>
          <w:noProof/>
          <w:color w:val="000000" w:themeColor="text1"/>
          <w:kern w:val="0"/>
          <w:sz w:val="26"/>
          <w:szCs w:val="26"/>
          <w:lang w:val="vi-VN"/>
          <w14:ligatures w14:val="none"/>
        </w:rPr>
        <w:t>.</w:t>
      </w:r>
      <w:r w:rsidR="0042284C" w:rsidRPr="009D092B">
        <w:rPr>
          <w:rFonts w:asciiTheme="majorBidi" w:eastAsia="Times New Roman" w:hAnsiTheme="majorBidi" w:cstheme="majorBidi"/>
          <w:noProof/>
          <w:color w:val="000000" w:themeColor="text1"/>
          <w:kern w:val="0"/>
          <w:sz w:val="26"/>
          <w:szCs w:val="26"/>
          <w:lang w:val="vi-VN"/>
          <w14:ligatures w14:val="none"/>
        </w:rPr>
        <w:t xml:space="preserve"> </w:t>
      </w:r>
      <w:r w:rsidR="0042284C" w:rsidRPr="009D092B">
        <w:rPr>
          <w:rFonts w:asciiTheme="majorBidi" w:eastAsia="Times New Roman" w:hAnsiTheme="majorBidi" w:cstheme="majorBidi"/>
          <w:i/>
          <w:iCs/>
          <w:noProof/>
          <w:color w:val="000000" w:themeColor="text1"/>
          <w:kern w:val="0"/>
          <w:sz w:val="26"/>
          <w:szCs w:val="26"/>
          <w:lang w:val="vi-VN"/>
          <w14:ligatures w14:val="none"/>
        </w:rPr>
        <w:t>Báo giá gửi qua mail phải có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10275A76" w14:textId="3FF702E3" w:rsidR="00AE57A5" w:rsidRPr="009E3DE6" w:rsidRDefault="00AE57A5" w:rsidP="00C06A04">
      <w:pPr>
        <w:spacing w:before="120" w:after="120" w:line="312" w:lineRule="auto"/>
        <w:ind w:firstLine="426"/>
        <w:jc w:val="both"/>
        <w:rPr>
          <w:rFonts w:asciiTheme="majorBidi" w:eastAsia="Times New Roman" w:hAnsiTheme="majorBidi" w:cstheme="majorBidi"/>
          <w:noProof/>
          <w:color w:val="000000" w:themeColor="text1"/>
          <w:kern w:val="0"/>
          <w:sz w:val="26"/>
          <w:szCs w:val="26"/>
          <w:lang w:val="vi-VN"/>
          <w14:ligatures w14:val="none"/>
        </w:rPr>
      </w:pPr>
      <w:r w:rsidRPr="009E3DE6">
        <w:rPr>
          <w:rFonts w:asciiTheme="majorBidi" w:eastAsia="Times New Roman" w:hAnsiTheme="majorBidi" w:cstheme="majorBidi"/>
          <w:noProof/>
          <w:color w:val="000000" w:themeColor="text1"/>
          <w:kern w:val="0"/>
          <w:sz w:val="26"/>
          <w:szCs w:val="26"/>
          <w:lang w:val="vi-VN"/>
          <w14:ligatures w14:val="none"/>
        </w:rPr>
        <w:t>4. Báo giá hợp lệ phải được ký tên, đóng dấu của đơn vị báo giá; có cam kết đủ tư cách hợp lệ theo quy định tại Điều 5 của Luật Đấu thầu số 22/2023/QH15 ngày 23/6/2023 và nộp kèm bản sao giấy đăng ký kinh doanh.</w:t>
      </w:r>
    </w:p>
    <w:p w14:paraId="4A195A54" w14:textId="2936B27E" w:rsidR="005A7247" w:rsidRPr="005A7247" w:rsidRDefault="005A7247" w:rsidP="00B42920">
      <w:pPr>
        <w:spacing w:before="120" w:after="120" w:line="312" w:lineRule="auto"/>
        <w:ind w:firstLine="426"/>
        <w:jc w:val="both"/>
        <w:rPr>
          <w:rFonts w:asciiTheme="majorBidi" w:eastAsia="Times New Roman" w:hAnsiTheme="majorBidi" w:cstheme="majorBidi"/>
          <w:noProof/>
          <w:color w:val="000000" w:themeColor="text1"/>
          <w:kern w:val="0"/>
          <w:sz w:val="26"/>
          <w:szCs w:val="26"/>
          <w:lang w:val="vi-VN"/>
          <w14:ligatures w14:val="none"/>
        </w:rPr>
      </w:pPr>
      <w:r w:rsidRPr="005A7247">
        <w:rPr>
          <w:rFonts w:asciiTheme="majorBidi" w:eastAsia="Times New Roman" w:hAnsiTheme="majorBidi" w:cstheme="majorBidi"/>
          <w:noProof/>
          <w:color w:val="000000" w:themeColor="text1"/>
          <w:kern w:val="0"/>
          <w:sz w:val="26"/>
          <w:szCs w:val="26"/>
          <w:lang w:val="vi-VN"/>
          <w14:ligatures w14:val="none"/>
        </w:rPr>
        <w:t xml:space="preserve">5. Thời hạn tiếp nhận báo giá: Từ </w:t>
      </w:r>
      <w:r w:rsidR="000F4960" w:rsidRPr="000F4960">
        <w:rPr>
          <w:rFonts w:asciiTheme="majorBidi" w:eastAsia="Times New Roman" w:hAnsiTheme="majorBidi" w:cstheme="majorBidi"/>
          <w:noProof/>
          <w:color w:val="000000" w:themeColor="text1"/>
          <w:kern w:val="0"/>
          <w:sz w:val="26"/>
          <w:szCs w:val="26"/>
          <w:lang w:val="vi-VN"/>
          <w14:ligatures w14:val="none"/>
        </w:rPr>
        <w:t>16</w:t>
      </w:r>
      <w:r w:rsidRPr="005A7247">
        <w:rPr>
          <w:rFonts w:asciiTheme="majorBidi" w:eastAsia="Times New Roman" w:hAnsiTheme="majorBidi" w:cstheme="majorBidi"/>
          <w:noProof/>
          <w:color w:val="000000" w:themeColor="text1"/>
          <w:kern w:val="0"/>
          <w:sz w:val="26"/>
          <w:szCs w:val="26"/>
          <w:lang w:val="vi-VN"/>
          <w14:ligatures w14:val="none"/>
        </w:rPr>
        <w:t xml:space="preserve"> giờ ngày </w:t>
      </w:r>
      <w:r w:rsidR="000F4960" w:rsidRPr="000F4960">
        <w:rPr>
          <w:rFonts w:asciiTheme="majorBidi" w:eastAsia="Times New Roman" w:hAnsiTheme="majorBidi" w:cstheme="majorBidi"/>
          <w:noProof/>
          <w:color w:val="000000" w:themeColor="text1"/>
          <w:kern w:val="0"/>
          <w:sz w:val="26"/>
          <w:szCs w:val="26"/>
          <w:lang w:val="vi-VN"/>
          <w14:ligatures w14:val="none"/>
        </w:rPr>
        <w:t>0</w:t>
      </w:r>
      <w:r w:rsidR="00C36045" w:rsidRPr="00C36045">
        <w:rPr>
          <w:rFonts w:asciiTheme="majorBidi" w:eastAsia="Times New Roman" w:hAnsiTheme="majorBidi" w:cstheme="majorBidi"/>
          <w:noProof/>
          <w:color w:val="000000" w:themeColor="text1"/>
          <w:kern w:val="0"/>
          <w:sz w:val="26"/>
          <w:szCs w:val="26"/>
          <w:lang w:val="vi-VN"/>
          <w14:ligatures w14:val="none"/>
        </w:rPr>
        <w:t>5</w:t>
      </w:r>
      <w:r w:rsidRPr="005A7247">
        <w:rPr>
          <w:rFonts w:asciiTheme="majorBidi" w:eastAsia="Times New Roman" w:hAnsiTheme="majorBidi" w:cstheme="majorBidi"/>
          <w:noProof/>
          <w:color w:val="000000" w:themeColor="text1"/>
          <w:kern w:val="0"/>
          <w:sz w:val="26"/>
          <w:szCs w:val="26"/>
          <w:lang w:val="vi-VN"/>
          <w14:ligatures w14:val="none"/>
        </w:rPr>
        <w:t>/0</w:t>
      </w:r>
      <w:r w:rsidR="000F4960" w:rsidRPr="000F4960">
        <w:rPr>
          <w:rFonts w:asciiTheme="majorBidi" w:eastAsia="Times New Roman" w:hAnsiTheme="majorBidi" w:cstheme="majorBidi"/>
          <w:noProof/>
          <w:color w:val="000000" w:themeColor="text1"/>
          <w:kern w:val="0"/>
          <w:sz w:val="26"/>
          <w:szCs w:val="26"/>
          <w:lang w:val="vi-VN"/>
          <w14:ligatures w14:val="none"/>
        </w:rPr>
        <w:t>6</w:t>
      </w:r>
      <w:r w:rsidRPr="005A7247">
        <w:rPr>
          <w:rFonts w:asciiTheme="majorBidi" w:eastAsia="Times New Roman" w:hAnsiTheme="majorBidi" w:cstheme="majorBidi"/>
          <w:noProof/>
          <w:color w:val="000000" w:themeColor="text1"/>
          <w:kern w:val="0"/>
          <w:sz w:val="26"/>
          <w:szCs w:val="26"/>
          <w:lang w:val="vi-VN"/>
          <w14:ligatures w14:val="none"/>
        </w:rPr>
        <w:t xml:space="preserve">/2026 đến trước </w:t>
      </w:r>
      <w:r w:rsidR="000F4960" w:rsidRPr="000F4960">
        <w:rPr>
          <w:rFonts w:asciiTheme="majorBidi" w:eastAsia="Times New Roman" w:hAnsiTheme="majorBidi" w:cstheme="majorBidi"/>
          <w:noProof/>
          <w:color w:val="000000" w:themeColor="text1"/>
          <w:kern w:val="0"/>
          <w:sz w:val="26"/>
          <w:szCs w:val="26"/>
          <w:lang w:val="vi-VN"/>
          <w14:ligatures w14:val="none"/>
        </w:rPr>
        <w:t>16</w:t>
      </w:r>
      <w:r w:rsidRPr="005A7247">
        <w:rPr>
          <w:rFonts w:asciiTheme="majorBidi" w:eastAsia="Times New Roman" w:hAnsiTheme="majorBidi" w:cstheme="majorBidi"/>
          <w:noProof/>
          <w:color w:val="000000" w:themeColor="text1"/>
          <w:kern w:val="0"/>
          <w:sz w:val="26"/>
          <w:szCs w:val="26"/>
          <w:lang w:val="vi-VN"/>
          <w14:ligatures w14:val="none"/>
        </w:rPr>
        <w:t xml:space="preserve"> giờ ngày </w:t>
      </w:r>
      <w:r w:rsidR="00F63BF1" w:rsidRPr="00F63BF1">
        <w:rPr>
          <w:rFonts w:asciiTheme="majorBidi" w:eastAsia="Times New Roman" w:hAnsiTheme="majorBidi" w:cstheme="majorBidi"/>
          <w:noProof/>
          <w:color w:val="000000" w:themeColor="text1"/>
          <w:kern w:val="0"/>
          <w:sz w:val="26"/>
          <w:szCs w:val="26"/>
          <w:lang w:val="vi-VN"/>
          <w14:ligatures w14:val="none"/>
        </w:rPr>
        <w:t>15</w:t>
      </w:r>
      <w:r w:rsidRPr="005A7247">
        <w:rPr>
          <w:rFonts w:asciiTheme="majorBidi" w:eastAsia="Times New Roman" w:hAnsiTheme="majorBidi" w:cstheme="majorBidi"/>
          <w:noProof/>
          <w:color w:val="000000" w:themeColor="text1"/>
          <w:kern w:val="0"/>
          <w:sz w:val="26"/>
          <w:szCs w:val="26"/>
          <w:lang w:val="vi-VN"/>
          <w14:ligatures w14:val="none"/>
        </w:rPr>
        <w:t>/0</w:t>
      </w:r>
      <w:r w:rsidR="00F63BF1" w:rsidRPr="00F63BF1">
        <w:rPr>
          <w:rFonts w:asciiTheme="majorBidi" w:eastAsia="Times New Roman" w:hAnsiTheme="majorBidi" w:cstheme="majorBidi"/>
          <w:noProof/>
          <w:color w:val="000000" w:themeColor="text1"/>
          <w:kern w:val="0"/>
          <w:sz w:val="26"/>
          <w:szCs w:val="26"/>
          <w:lang w:val="vi-VN"/>
          <w14:ligatures w14:val="none"/>
        </w:rPr>
        <w:t>6</w:t>
      </w:r>
      <w:r w:rsidRPr="005A7247">
        <w:rPr>
          <w:rFonts w:asciiTheme="majorBidi" w:eastAsia="Times New Roman" w:hAnsiTheme="majorBidi" w:cstheme="majorBidi"/>
          <w:noProof/>
          <w:color w:val="000000" w:themeColor="text1"/>
          <w:kern w:val="0"/>
          <w:sz w:val="26"/>
          <w:szCs w:val="26"/>
          <w:lang w:val="vi-VN"/>
          <w14:ligatures w14:val="none"/>
        </w:rPr>
        <w:t>/2026.</w:t>
      </w:r>
      <w:r w:rsidR="00B42920" w:rsidRPr="00B42920">
        <w:rPr>
          <w:lang w:val="vi-VN"/>
        </w:rPr>
        <w:t xml:space="preserve"> </w:t>
      </w:r>
      <w:r w:rsidR="00B42920" w:rsidRPr="00B42920">
        <w:rPr>
          <w:rFonts w:asciiTheme="majorBidi" w:eastAsia="Times New Roman" w:hAnsiTheme="majorBidi" w:cstheme="majorBidi"/>
          <w:noProof/>
          <w:color w:val="000000" w:themeColor="text1"/>
          <w:kern w:val="0"/>
          <w:sz w:val="26"/>
          <w:szCs w:val="26"/>
          <w:lang w:val="vi-VN"/>
          <w14:ligatures w14:val="none"/>
        </w:rPr>
        <w:t>Các báo giá nhận được sau thời điểm nêu trên sẽ không được xem xét.</w:t>
      </w:r>
    </w:p>
    <w:p w14:paraId="74679BBA" w14:textId="6F0E0DB5" w:rsidR="005A7247" w:rsidRPr="006646A6" w:rsidRDefault="005A7247" w:rsidP="00B42920">
      <w:pPr>
        <w:spacing w:before="120" w:after="120" w:line="312" w:lineRule="auto"/>
        <w:ind w:firstLine="426"/>
        <w:jc w:val="both"/>
        <w:rPr>
          <w:rFonts w:asciiTheme="majorBidi" w:eastAsia="Times New Roman" w:hAnsiTheme="majorBidi" w:cstheme="majorBidi"/>
          <w:noProof/>
          <w:color w:val="000000" w:themeColor="text1"/>
          <w:kern w:val="0"/>
          <w:sz w:val="26"/>
          <w:szCs w:val="26"/>
          <w:lang w:val="vi-VN"/>
          <w14:ligatures w14:val="none"/>
        </w:rPr>
      </w:pPr>
      <w:r w:rsidRPr="005A7247">
        <w:rPr>
          <w:rFonts w:asciiTheme="majorBidi" w:eastAsia="Times New Roman" w:hAnsiTheme="majorBidi" w:cstheme="majorBidi"/>
          <w:noProof/>
          <w:color w:val="000000" w:themeColor="text1"/>
          <w:kern w:val="0"/>
          <w:sz w:val="26"/>
          <w:szCs w:val="26"/>
          <w:lang w:val="vi-VN"/>
          <w14:ligatures w14:val="none"/>
        </w:rPr>
        <w:t xml:space="preserve">6. Thời hạn có hiệu lực của báo giá: Tối thiểu 120 ngày, kể từ ngày </w:t>
      </w:r>
      <w:r w:rsidR="00F63BF1" w:rsidRPr="00F63BF1">
        <w:rPr>
          <w:rFonts w:asciiTheme="majorBidi" w:eastAsia="Times New Roman" w:hAnsiTheme="majorBidi" w:cstheme="majorBidi"/>
          <w:noProof/>
          <w:color w:val="000000" w:themeColor="text1"/>
          <w:kern w:val="0"/>
          <w:sz w:val="26"/>
          <w:szCs w:val="26"/>
          <w:lang w:val="vi-VN"/>
          <w14:ligatures w14:val="none"/>
        </w:rPr>
        <w:t>15</w:t>
      </w:r>
      <w:r w:rsidRPr="005A7247">
        <w:rPr>
          <w:rFonts w:asciiTheme="majorBidi" w:eastAsia="Times New Roman" w:hAnsiTheme="majorBidi" w:cstheme="majorBidi"/>
          <w:noProof/>
          <w:color w:val="000000" w:themeColor="text1"/>
          <w:kern w:val="0"/>
          <w:sz w:val="26"/>
          <w:szCs w:val="26"/>
          <w:lang w:val="vi-VN"/>
          <w14:ligatures w14:val="none"/>
        </w:rPr>
        <w:t>/0</w:t>
      </w:r>
      <w:r w:rsidR="00F63BF1" w:rsidRPr="00F63BF1">
        <w:rPr>
          <w:rFonts w:asciiTheme="majorBidi" w:eastAsia="Times New Roman" w:hAnsiTheme="majorBidi" w:cstheme="majorBidi"/>
          <w:noProof/>
          <w:color w:val="000000" w:themeColor="text1"/>
          <w:kern w:val="0"/>
          <w:sz w:val="26"/>
          <w:szCs w:val="26"/>
          <w:lang w:val="vi-VN"/>
          <w14:ligatures w14:val="none"/>
        </w:rPr>
        <w:t>6</w:t>
      </w:r>
      <w:r w:rsidRPr="005A7247">
        <w:rPr>
          <w:rFonts w:asciiTheme="majorBidi" w:eastAsia="Times New Roman" w:hAnsiTheme="majorBidi" w:cstheme="majorBidi"/>
          <w:noProof/>
          <w:color w:val="000000" w:themeColor="text1"/>
          <w:kern w:val="0"/>
          <w:sz w:val="26"/>
          <w:szCs w:val="26"/>
          <w:lang w:val="vi-VN"/>
          <w14:ligatures w14:val="none"/>
        </w:rPr>
        <w:t>/2026.</w:t>
      </w:r>
    </w:p>
    <w:p w14:paraId="5EF3515D" w14:textId="45129193" w:rsidR="00FA3331" w:rsidRPr="00AE57A5" w:rsidRDefault="00FA3331" w:rsidP="005A7247">
      <w:pPr>
        <w:shd w:val="clear" w:color="auto" w:fill="FFFFFF"/>
        <w:spacing w:before="120" w:after="120" w:line="312" w:lineRule="auto"/>
        <w:jc w:val="both"/>
        <w:rPr>
          <w:rFonts w:asciiTheme="majorBidi" w:eastAsia="Times New Roman" w:hAnsiTheme="majorBidi" w:cstheme="majorBidi"/>
          <w:b/>
          <w:bCs/>
          <w:noProof/>
          <w:color w:val="000000" w:themeColor="text1"/>
          <w:kern w:val="0"/>
          <w:sz w:val="26"/>
          <w:szCs w:val="26"/>
          <w:lang w:val="vi-VN"/>
          <w14:ligatures w14:val="none"/>
        </w:rPr>
      </w:pPr>
      <w:r w:rsidRPr="009D092B">
        <w:rPr>
          <w:rFonts w:asciiTheme="majorBidi" w:eastAsia="Times New Roman" w:hAnsiTheme="majorBidi" w:cstheme="majorBidi"/>
          <w:b/>
          <w:bCs/>
          <w:noProof/>
          <w:color w:val="000000" w:themeColor="text1"/>
          <w:kern w:val="0"/>
          <w:sz w:val="26"/>
          <w:szCs w:val="26"/>
          <w:lang w:val="vi-VN"/>
          <w14:ligatures w14:val="none"/>
        </w:rPr>
        <w:t>II. Nội dung yêu cầu báo giá:</w:t>
      </w:r>
    </w:p>
    <w:p w14:paraId="0EC36474" w14:textId="2E0FA8FE" w:rsidR="00F14EF4" w:rsidRPr="005A7247" w:rsidRDefault="005A7247" w:rsidP="003D4D94">
      <w:pPr>
        <w:pStyle w:val="ListParagraph"/>
        <w:widowControl w:val="0"/>
        <w:numPr>
          <w:ilvl w:val="0"/>
          <w:numId w:val="6"/>
        </w:numPr>
        <w:tabs>
          <w:tab w:val="left" w:pos="946"/>
        </w:tabs>
        <w:autoSpaceDE w:val="0"/>
        <w:autoSpaceDN w:val="0"/>
        <w:spacing w:before="205" w:after="0" w:line="309" w:lineRule="auto"/>
        <w:ind w:left="709" w:right="206" w:hanging="425"/>
        <w:contextualSpacing w:val="0"/>
        <w:jc w:val="both"/>
        <w:rPr>
          <w:rFonts w:asciiTheme="majorBidi" w:hAnsiTheme="majorBidi" w:cstheme="majorBidi"/>
          <w:noProof/>
          <w:color w:val="000000" w:themeColor="text1"/>
          <w:sz w:val="26"/>
          <w:lang w:val="vi-VN"/>
        </w:rPr>
      </w:pPr>
      <w:r w:rsidRPr="005A7247">
        <w:rPr>
          <w:rFonts w:asciiTheme="majorBidi" w:hAnsiTheme="majorBidi" w:cstheme="majorBidi"/>
          <w:noProof/>
          <w:sz w:val="26"/>
          <w:lang w:val="vi-VN"/>
        </w:rPr>
        <w:t xml:space="preserve">Danh mục: </w:t>
      </w:r>
      <w:r w:rsidR="00F14EF4" w:rsidRPr="005A7247">
        <w:rPr>
          <w:rFonts w:asciiTheme="majorBidi" w:hAnsiTheme="majorBidi" w:cstheme="majorBidi"/>
          <w:noProof/>
          <w:color w:val="000000" w:themeColor="text1"/>
          <w:sz w:val="26"/>
          <w:lang w:val="vi-VN"/>
        </w:rPr>
        <w:t xml:space="preserve"> </w:t>
      </w:r>
    </w:p>
    <w:p w14:paraId="1F91F49C" w14:textId="77777777" w:rsidR="009135B5" w:rsidRDefault="009135B5" w:rsidP="00F94284">
      <w:pPr>
        <w:spacing w:before="60" w:after="60" w:line="288" w:lineRule="auto"/>
        <w:jc w:val="center"/>
        <w:rPr>
          <w:rFonts w:asciiTheme="majorBidi" w:hAnsiTheme="majorBidi" w:cstheme="majorBidi"/>
          <w:b/>
          <w:color w:val="000000" w:themeColor="text1"/>
          <w:sz w:val="26"/>
          <w:szCs w:val="26"/>
          <w:lang w:val="yo-NG"/>
        </w:rPr>
        <w:sectPr w:rsidR="009135B5" w:rsidSect="00F65EC9">
          <w:footerReference w:type="default" r:id="rId7"/>
          <w:pgSz w:w="11907" w:h="16840" w:code="9"/>
          <w:pgMar w:top="426" w:right="851" w:bottom="709" w:left="993" w:header="720" w:footer="284" w:gutter="0"/>
          <w:cols w:space="720"/>
          <w:titlePg/>
          <w:docGrid w:linePitch="360"/>
        </w:sect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3932"/>
        <w:gridCol w:w="6804"/>
        <w:gridCol w:w="1134"/>
        <w:gridCol w:w="2268"/>
      </w:tblGrid>
      <w:tr w:rsidR="000F4960" w:rsidRPr="00232C30" w14:paraId="700E1A4D" w14:textId="2F2703EC" w:rsidTr="003D54BF">
        <w:trPr>
          <w:trHeight w:val="700"/>
          <w:tblHeader/>
        </w:trPr>
        <w:tc>
          <w:tcPr>
            <w:tcW w:w="746" w:type="dxa"/>
            <w:shd w:val="clear" w:color="auto" w:fill="D0CECE" w:themeFill="background2" w:themeFillShade="E6"/>
            <w:vAlign w:val="center"/>
          </w:tcPr>
          <w:p w14:paraId="2D5AC485" w14:textId="77777777" w:rsidR="000F4960" w:rsidRPr="003D54BF" w:rsidRDefault="000F4960" w:rsidP="000F4960">
            <w:pPr>
              <w:spacing w:before="60" w:after="60" w:line="288" w:lineRule="auto"/>
              <w:jc w:val="center"/>
              <w:rPr>
                <w:rFonts w:asciiTheme="majorBidi" w:hAnsiTheme="majorBidi" w:cstheme="majorBidi"/>
                <w:b/>
                <w:color w:val="000000" w:themeColor="text1"/>
                <w:sz w:val="26"/>
                <w:szCs w:val="26"/>
                <w:lang w:val="yo-NG"/>
              </w:rPr>
            </w:pPr>
            <w:r w:rsidRPr="003D54BF">
              <w:rPr>
                <w:rFonts w:asciiTheme="majorBidi" w:hAnsiTheme="majorBidi" w:cstheme="majorBidi"/>
                <w:b/>
                <w:color w:val="000000" w:themeColor="text1"/>
                <w:sz w:val="26"/>
                <w:szCs w:val="26"/>
                <w:lang w:val="yo-NG"/>
              </w:rPr>
              <w:lastRenderedPageBreak/>
              <w:t>STT</w:t>
            </w:r>
          </w:p>
        </w:tc>
        <w:tc>
          <w:tcPr>
            <w:tcW w:w="3932" w:type="dxa"/>
            <w:shd w:val="clear" w:color="auto" w:fill="D0CECE" w:themeFill="background2" w:themeFillShade="E6"/>
            <w:vAlign w:val="center"/>
          </w:tcPr>
          <w:p w14:paraId="0E31F2CB" w14:textId="145F31D0" w:rsidR="000F4960" w:rsidRPr="003D54BF" w:rsidRDefault="000F4960" w:rsidP="000F4960">
            <w:pPr>
              <w:spacing w:before="60" w:after="60" w:line="288" w:lineRule="auto"/>
              <w:jc w:val="center"/>
              <w:rPr>
                <w:rFonts w:asciiTheme="majorBidi" w:hAnsiTheme="majorBidi" w:cstheme="majorBidi"/>
                <w:b/>
                <w:color w:val="000000" w:themeColor="text1"/>
                <w:sz w:val="26"/>
                <w:szCs w:val="26"/>
                <w:lang w:val="yo-NG"/>
              </w:rPr>
            </w:pPr>
            <w:r w:rsidRPr="003D54BF">
              <w:rPr>
                <w:rFonts w:asciiTheme="majorBidi" w:hAnsiTheme="majorBidi" w:cstheme="majorBidi"/>
                <w:b/>
                <w:color w:val="000000" w:themeColor="text1"/>
                <w:sz w:val="26"/>
                <w:szCs w:val="26"/>
                <w:lang w:val="yo-NG"/>
              </w:rPr>
              <w:t>Thiết bị</w:t>
            </w:r>
          </w:p>
        </w:tc>
        <w:tc>
          <w:tcPr>
            <w:tcW w:w="6804" w:type="dxa"/>
            <w:shd w:val="clear" w:color="auto" w:fill="D0CECE" w:themeFill="background2" w:themeFillShade="E6"/>
            <w:vAlign w:val="center"/>
          </w:tcPr>
          <w:p w14:paraId="2D3C0C5F" w14:textId="653EFC04" w:rsidR="000F4960" w:rsidRPr="003D54BF" w:rsidRDefault="000F4960" w:rsidP="000F4960">
            <w:pPr>
              <w:spacing w:before="60" w:after="60" w:line="288" w:lineRule="auto"/>
              <w:jc w:val="center"/>
              <w:rPr>
                <w:rFonts w:asciiTheme="majorBidi" w:hAnsiTheme="majorBidi" w:cstheme="majorBidi"/>
                <w:b/>
                <w:color w:val="000000" w:themeColor="text1"/>
                <w:sz w:val="26"/>
                <w:szCs w:val="26"/>
                <w:lang w:val="yo-NG"/>
              </w:rPr>
            </w:pPr>
            <w:r w:rsidRPr="003D54BF">
              <w:rPr>
                <w:rFonts w:asciiTheme="majorBidi" w:hAnsiTheme="majorBidi" w:cstheme="majorBidi"/>
                <w:b/>
                <w:color w:val="000000" w:themeColor="text1"/>
                <w:sz w:val="26"/>
                <w:szCs w:val="26"/>
                <w:lang w:val="yo-NG"/>
              </w:rPr>
              <w:t>Mô tả dịch vụ</w:t>
            </w:r>
          </w:p>
        </w:tc>
        <w:tc>
          <w:tcPr>
            <w:tcW w:w="1134" w:type="dxa"/>
            <w:shd w:val="clear" w:color="auto" w:fill="D0CECE" w:themeFill="background2" w:themeFillShade="E6"/>
            <w:vAlign w:val="center"/>
          </w:tcPr>
          <w:p w14:paraId="598CF36B" w14:textId="39F06C7D" w:rsidR="000F4960" w:rsidRPr="003D54BF" w:rsidRDefault="000F4960" w:rsidP="000F4960">
            <w:pPr>
              <w:spacing w:before="60" w:after="60" w:line="288" w:lineRule="auto"/>
              <w:jc w:val="center"/>
              <w:rPr>
                <w:rFonts w:asciiTheme="majorBidi" w:hAnsiTheme="majorBidi" w:cstheme="majorBidi"/>
                <w:b/>
                <w:color w:val="000000" w:themeColor="text1"/>
                <w:sz w:val="26"/>
                <w:szCs w:val="26"/>
                <w:lang w:val="yo-NG"/>
              </w:rPr>
            </w:pPr>
            <w:r w:rsidRPr="003D54BF">
              <w:rPr>
                <w:rFonts w:ascii="Times New Roman" w:eastAsia="Times New Roman" w:hAnsi="Times New Roman" w:cs="Times New Roman"/>
                <w:b/>
                <w:bCs/>
                <w:noProof/>
                <w:kern w:val="0"/>
                <w:sz w:val="26"/>
                <w:szCs w:val="26"/>
                <w14:ligatures w14:val="none"/>
              </w:rPr>
              <w:t>Khối lượng</w:t>
            </w:r>
          </w:p>
        </w:tc>
        <w:tc>
          <w:tcPr>
            <w:tcW w:w="2268" w:type="dxa"/>
            <w:shd w:val="clear" w:color="auto" w:fill="D0CECE" w:themeFill="background2" w:themeFillShade="E6"/>
            <w:vAlign w:val="center"/>
          </w:tcPr>
          <w:p w14:paraId="06CE4EA7" w14:textId="5BFE908B" w:rsidR="000F4960" w:rsidRPr="003D54BF" w:rsidRDefault="000F4960" w:rsidP="000F4960">
            <w:pPr>
              <w:spacing w:before="60" w:after="60" w:line="288" w:lineRule="auto"/>
              <w:jc w:val="center"/>
              <w:rPr>
                <w:rFonts w:asciiTheme="majorBidi" w:hAnsiTheme="majorBidi" w:cstheme="majorBidi"/>
                <w:b/>
                <w:color w:val="000000" w:themeColor="text1"/>
                <w:sz w:val="26"/>
                <w:szCs w:val="26"/>
                <w:lang w:val="yo-NG"/>
              </w:rPr>
            </w:pPr>
            <w:r w:rsidRPr="003D54BF">
              <w:rPr>
                <w:rFonts w:ascii="Times New Roman" w:eastAsia="Times New Roman" w:hAnsi="Times New Roman" w:cs="Times New Roman"/>
                <w:b/>
                <w:bCs/>
                <w:noProof/>
                <w:kern w:val="0"/>
                <w:sz w:val="26"/>
                <w:szCs w:val="26"/>
                <w:lang w:val="vi-VN"/>
                <w14:ligatures w14:val="none"/>
              </w:rPr>
              <w:t>Thời gian</w:t>
            </w:r>
            <w:r w:rsidRPr="003D54BF">
              <w:rPr>
                <w:rFonts w:ascii="Times New Roman" w:eastAsia="Times New Roman" w:hAnsi="Times New Roman" w:cs="Times New Roman"/>
                <w:b/>
                <w:bCs/>
                <w:noProof/>
                <w:kern w:val="0"/>
                <w:sz w:val="26"/>
                <w:szCs w:val="26"/>
                <w:lang w:val="yo-NG"/>
                <w14:ligatures w14:val="none"/>
              </w:rPr>
              <w:t>/ địa điểm thực hiện</w:t>
            </w:r>
          </w:p>
        </w:tc>
      </w:tr>
      <w:tr w:rsidR="000F4960" w:rsidRPr="003D54BF" w14:paraId="5581A85E" w14:textId="33AC0EF2" w:rsidTr="003D54BF">
        <w:trPr>
          <w:trHeight w:val="3618"/>
        </w:trPr>
        <w:tc>
          <w:tcPr>
            <w:tcW w:w="746" w:type="dxa"/>
            <w:tcBorders>
              <w:bottom w:val="single" w:sz="4" w:space="0" w:color="auto"/>
            </w:tcBorders>
          </w:tcPr>
          <w:p w14:paraId="6813FA99" w14:textId="77777777" w:rsidR="000F4960" w:rsidRPr="003D54BF" w:rsidRDefault="000F4960" w:rsidP="000F4960">
            <w:pPr>
              <w:spacing w:before="100" w:beforeAutospacing="1" w:after="0" w:line="240" w:lineRule="auto"/>
              <w:jc w:val="center"/>
              <w:rPr>
                <w:rFonts w:asciiTheme="majorBidi" w:hAnsiTheme="majorBidi" w:cstheme="majorBidi"/>
                <w:bCs/>
                <w:color w:val="000000" w:themeColor="text1"/>
                <w:sz w:val="26"/>
                <w:szCs w:val="26"/>
                <w:lang w:val="yo-NG"/>
              </w:rPr>
            </w:pPr>
            <w:r w:rsidRPr="003D54BF">
              <w:rPr>
                <w:rFonts w:asciiTheme="majorBidi" w:hAnsiTheme="majorBidi" w:cstheme="majorBidi"/>
                <w:bCs/>
                <w:color w:val="000000" w:themeColor="text1"/>
                <w:sz w:val="26"/>
                <w:szCs w:val="26"/>
                <w:lang w:val="yo-NG"/>
              </w:rPr>
              <w:t>1</w:t>
            </w:r>
          </w:p>
        </w:tc>
        <w:tc>
          <w:tcPr>
            <w:tcW w:w="3932" w:type="dxa"/>
            <w:tcBorders>
              <w:bottom w:val="single" w:sz="4" w:space="0" w:color="auto"/>
            </w:tcBorders>
          </w:tcPr>
          <w:p w14:paraId="0FA74A78" w14:textId="77777777" w:rsidR="000F4960" w:rsidRPr="003D54BF" w:rsidRDefault="000F4960" w:rsidP="000F4960">
            <w:pPr>
              <w:keepNext/>
              <w:keepLines/>
              <w:pageBreakBefore/>
              <w:spacing w:before="120" w:after="120" w:line="360" w:lineRule="auto"/>
              <w:jc w:val="both"/>
              <w:rPr>
                <w:rFonts w:asciiTheme="majorBidi" w:hAnsiTheme="majorBidi" w:cstheme="majorBidi"/>
                <w:bCs/>
                <w:color w:val="000000" w:themeColor="text1"/>
                <w:sz w:val="26"/>
                <w:szCs w:val="26"/>
                <w:lang w:val="yo-NG"/>
              </w:rPr>
            </w:pPr>
            <w:r w:rsidRPr="003D54BF">
              <w:rPr>
                <w:rFonts w:asciiTheme="majorBidi" w:hAnsiTheme="majorBidi" w:cstheme="majorBidi"/>
                <w:b/>
                <w:color w:val="000000"/>
                <w:sz w:val="26"/>
                <w:szCs w:val="26"/>
                <w:lang w:val="fr-FR" w:eastAsia="vi-VN"/>
              </w:rPr>
              <w:t>Hệ thống RO 3000 lít/giờ</w:t>
            </w:r>
          </w:p>
          <w:p w14:paraId="3A69F07B" w14:textId="735143EA" w:rsidR="000F4960" w:rsidRPr="003D54BF" w:rsidRDefault="000F4960" w:rsidP="000F4960">
            <w:pPr>
              <w:pStyle w:val="ListParagraph"/>
              <w:keepNext/>
              <w:keepLines/>
              <w:pageBreakBefore/>
              <w:numPr>
                <w:ilvl w:val="0"/>
                <w:numId w:val="34"/>
              </w:numPr>
              <w:spacing w:before="120" w:after="120" w:line="360" w:lineRule="auto"/>
              <w:ind w:left="459" w:hanging="283"/>
              <w:contextualSpacing w:val="0"/>
              <w:jc w:val="both"/>
              <w:rPr>
                <w:rFonts w:asciiTheme="majorBidi" w:hAnsiTheme="majorBidi" w:cstheme="majorBidi"/>
                <w:bCs/>
                <w:color w:val="000000" w:themeColor="text1"/>
                <w:sz w:val="26"/>
                <w:szCs w:val="26"/>
                <w:lang w:val="yo-NG"/>
              </w:rPr>
            </w:pPr>
            <w:r w:rsidRPr="003D54BF">
              <w:rPr>
                <w:rFonts w:asciiTheme="majorBidi" w:hAnsiTheme="majorBidi" w:cstheme="majorBidi"/>
                <w:bCs/>
                <w:color w:val="000000" w:themeColor="text1"/>
                <w:sz w:val="26"/>
                <w:szCs w:val="26"/>
                <w:lang w:val="yo-NG"/>
              </w:rPr>
              <w:t>Hãng/nước SX: Việt Nam</w:t>
            </w:r>
          </w:p>
          <w:p w14:paraId="6B9D0352" w14:textId="77777777" w:rsidR="000F4960" w:rsidRPr="003D54BF" w:rsidRDefault="000F4960" w:rsidP="000F4960">
            <w:pPr>
              <w:pStyle w:val="ListParagraph"/>
              <w:keepNext/>
              <w:keepLines/>
              <w:pageBreakBefore/>
              <w:numPr>
                <w:ilvl w:val="0"/>
                <w:numId w:val="34"/>
              </w:numPr>
              <w:spacing w:before="120" w:after="120" w:line="360" w:lineRule="auto"/>
              <w:ind w:left="459" w:hanging="283"/>
              <w:contextualSpacing w:val="0"/>
              <w:jc w:val="both"/>
              <w:rPr>
                <w:rFonts w:asciiTheme="majorBidi" w:hAnsiTheme="majorBidi" w:cstheme="majorBidi"/>
                <w:bCs/>
                <w:color w:val="000000" w:themeColor="text1"/>
                <w:sz w:val="26"/>
                <w:szCs w:val="26"/>
                <w:lang w:val="yo-NG"/>
              </w:rPr>
            </w:pPr>
            <w:r w:rsidRPr="003D54BF">
              <w:rPr>
                <w:rFonts w:asciiTheme="majorBidi" w:hAnsiTheme="majorBidi" w:cstheme="majorBidi"/>
                <w:bCs/>
                <w:color w:val="000000" w:themeColor="text1"/>
                <w:sz w:val="26"/>
                <w:szCs w:val="26"/>
                <w:lang w:val="yo-NG"/>
              </w:rPr>
              <w:t>Năm SX/sử dụng: 2018/2018</w:t>
            </w:r>
          </w:p>
          <w:p w14:paraId="6181BEE2" w14:textId="214D2DC1" w:rsidR="000F4960" w:rsidRPr="003D54BF" w:rsidRDefault="000F4960" w:rsidP="000F4960">
            <w:pPr>
              <w:pStyle w:val="ListParagraph"/>
              <w:keepNext/>
              <w:keepLines/>
              <w:pageBreakBefore/>
              <w:numPr>
                <w:ilvl w:val="0"/>
                <w:numId w:val="34"/>
              </w:numPr>
              <w:spacing w:before="120" w:after="120" w:line="360" w:lineRule="auto"/>
              <w:ind w:left="459" w:hanging="283"/>
              <w:contextualSpacing w:val="0"/>
              <w:jc w:val="both"/>
              <w:rPr>
                <w:rFonts w:asciiTheme="majorBidi" w:hAnsiTheme="majorBidi" w:cstheme="majorBidi"/>
                <w:bCs/>
                <w:color w:val="000000" w:themeColor="text1"/>
                <w:sz w:val="26"/>
                <w:szCs w:val="26"/>
                <w:lang w:val="yo-NG"/>
              </w:rPr>
            </w:pPr>
            <w:r w:rsidRPr="003D54BF">
              <w:rPr>
                <w:rFonts w:asciiTheme="majorBidi" w:hAnsiTheme="majorBidi" w:cstheme="majorBidi"/>
                <w:bCs/>
                <w:color w:val="000000" w:themeColor="text1"/>
                <w:sz w:val="26"/>
                <w:szCs w:val="26"/>
                <w:lang w:val="yo-NG"/>
              </w:rPr>
              <w:t xml:space="preserve">Tình trạng: Lưu lượng nước RO </w:t>
            </w:r>
            <w:r w:rsidR="00D7748F" w:rsidRPr="003D54BF">
              <w:rPr>
                <w:rFonts w:asciiTheme="majorBidi" w:hAnsiTheme="majorBidi" w:cstheme="majorBidi"/>
                <w:bCs/>
                <w:color w:val="000000" w:themeColor="text1"/>
                <w:sz w:val="26"/>
                <w:szCs w:val="26"/>
                <w:lang w:val="yo-NG"/>
              </w:rPr>
              <w:t xml:space="preserve">đầu ra rất </w:t>
            </w:r>
            <w:r w:rsidRPr="003D54BF">
              <w:rPr>
                <w:rFonts w:asciiTheme="majorBidi" w:hAnsiTheme="majorBidi" w:cstheme="majorBidi"/>
                <w:bCs/>
                <w:color w:val="000000" w:themeColor="text1"/>
                <w:sz w:val="26"/>
                <w:szCs w:val="26"/>
                <w:lang w:val="yo-NG"/>
              </w:rPr>
              <w:t>thấp, không đạt yêu cầu do các vật liệu lọc, đèn UV.......  đã quá hạn sử dụng.</w:t>
            </w:r>
          </w:p>
        </w:tc>
        <w:tc>
          <w:tcPr>
            <w:tcW w:w="6804" w:type="dxa"/>
            <w:tcBorders>
              <w:bottom w:val="single" w:sz="4" w:space="0" w:color="auto"/>
            </w:tcBorders>
          </w:tcPr>
          <w:p w14:paraId="735E3174" w14:textId="74778D53" w:rsidR="000F4960" w:rsidRPr="003D54BF" w:rsidRDefault="000F4960" w:rsidP="000F4960">
            <w:pPr>
              <w:keepNext/>
              <w:keepLines/>
              <w:pageBreakBefore/>
              <w:spacing w:before="120" w:after="120" w:line="360" w:lineRule="auto"/>
              <w:jc w:val="both"/>
              <w:rPr>
                <w:rFonts w:asciiTheme="majorBidi" w:hAnsiTheme="majorBidi" w:cstheme="majorBidi"/>
                <w:bCs/>
                <w:color w:val="000000" w:themeColor="text1"/>
                <w:sz w:val="26"/>
                <w:szCs w:val="26"/>
                <w:lang w:val="yo-NG"/>
              </w:rPr>
            </w:pPr>
            <w:r w:rsidRPr="003D54BF">
              <w:rPr>
                <w:rFonts w:asciiTheme="majorBidi" w:hAnsiTheme="majorBidi" w:cstheme="majorBidi"/>
                <w:b/>
                <w:bCs/>
                <w:noProof/>
                <w:sz w:val="26"/>
                <w:szCs w:val="26"/>
                <w:lang w:val="vi-VN"/>
              </w:rPr>
              <w:t>Sửa chữa thay thế linh kiện cho hệ thống RO 3000 lít/giờ</w:t>
            </w:r>
          </w:p>
          <w:p w14:paraId="7FC35114" w14:textId="3EE11EDE" w:rsidR="00D7748F" w:rsidRPr="003D54BF" w:rsidRDefault="00D7748F" w:rsidP="00D7748F">
            <w:pPr>
              <w:pStyle w:val="ListParagraph"/>
              <w:keepNext/>
              <w:keepLines/>
              <w:pageBreakBefore/>
              <w:numPr>
                <w:ilvl w:val="0"/>
                <w:numId w:val="37"/>
              </w:numPr>
              <w:spacing w:before="120" w:after="120" w:line="360" w:lineRule="auto"/>
              <w:ind w:left="318" w:hanging="141"/>
              <w:jc w:val="both"/>
              <w:rPr>
                <w:rFonts w:asciiTheme="majorBidi" w:hAnsiTheme="majorBidi" w:cstheme="majorBidi"/>
                <w:bCs/>
                <w:color w:val="000000" w:themeColor="text1"/>
                <w:sz w:val="26"/>
                <w:szCs w:val="26"/>
                <w:lang w:val="yo-NG"/>
              </w:rPr>
            </w:pPr>
            <w:r w:rsidRPr="003D54BF">
              <w:rPr>
                <w:rFonts w:asciiTheme="majorBidi" w:hAnsiTheme="majorBidi" w:cstheme="majorBidi"/>
                <w:bCs/>
                <w:color w:val="000000" w:themeColor="text1"/>
                <w:sz w:val="26"/>
                <w:szCs w:val="26"/>
                <w:lang w:val="yo-NG"/>
              </w:rPr>
              <w:t xml:space="preserve">Giám định, kiểm tra hư hỏng, khắc phục, sữa chữa để </w:t>
            </w:r>
            <w:r w:rsidR="00A420A0" w:rsidRPr="003D54BF">
              <w:rPr>
                <w:rFonts w:asciiTheme="majorBidi" w:hAnsiTheme="majorBidi" w:cstheme="majorBidi"/>
                <w:bCs/>
                <w:color w:val="000000" w:themeColor="text1"/>
                <w:sz w:val="26"/>
                <w:szCs w:val="26"/>
                <w:lang w:val="yo-NG"/>
              </w:rPr>
              <w:t>để hệ thống</w:t>
            </w:r>
            <w:r w:rsidRPr="003D54BF">
              <w:rPr>
                <w:rFonts w:asciiTheme="majorBidi" w:hAnsiTheme="majorBidi" w:cstheme="majorBidi"/>
                <w:bCs/>
                <w:color w:val="000000" w:themeColor="text1"/>
                <w:sz w:val="26"/>
                <w:szCs w:val="26"/>
                <w:lang w:val="yo-NG"/>
              </w:rPr>
              <w:t xml:space="preserve"> hoạt động ổn định</w:t>
            </w:r>
          </w:p>
          <w:p w14:paraId="4984D53E" w14:textId="54C0B3EC" w:rsidR="000F4960" w:rsidRPr="003D54BF" w:rsidRDefault="000F4960" w:rsidP="00D7748F">
            <w:pPr>
              <w:pStyle w:val="ListParagraph"/>
              <w:keepNext/>
              <w:keepLines/>
              <w:pageBreakBefore/>
              <w:numPr>
                <w:ilvl w:val="0"/>
                <w:numId w:val="37"/>
              </w:numPr>
              <w:spacing w:before="120" w:after="120" w:line="360" w:lineRule="auto"/>
              <w:ind w:left="318" w:hanging="141"/>
              <w:jc w:val="both"/>
              <w:rPr>
                <w:rFonts w:asciiTheme="majorBidi" w:hAnsiTheme="majorBidi" w:cstheme="majorBidi"/>
                <w:bCs/>
                <w:color w:val="000000" w:themeColor="text1"/>
                <w:sz w:val="26"/>
                <w:szCs w:val="26"/>
                <w:lang w:val="yo-NG"/>
              </w:rPr>
            </w:pPr>
            <w:r w:rsidRPr="003D54BF">
              <w:rPr>
                <w:rFonts w:asciiTheme="majorBidi" w:hAnsiTheme="majorBidi" w:cstheme="majorBidi"/>
                <w:bCs/>
                <w:color w:val="000000" w:themeColor="text1"/>
                <w:sz w:val="26"/>
                <w:szCs w:val="26"/>
                <w:lang w:val="yo-NG"/>
              </w:rPr>
              <w:t xml:space="preserve">Thay mới: Cột composite, sỏi thạch anh, cát thạch anh, đá Birm, than hoạt tính, nhựa cation, lưu lượng kế, </w:t>
            </w:r>
            <w:r w:rsidR="00F63BF1" w:rsidRPr="003D54BF">
              <w:rPr>
                <w:rFonts w:asciiTheme="majorBidi" w:hAnsiTheme="majorBidi" w:cstheme="majorBidi"/>
                <w:bCs/>
                <w:color w:val="000000" w:themeColor="text1"/>
                <w:sz w:val="26"/>
                <w:szCs w:val="26"/>
                <w:lang w:val="yo-NG"/>
              </w:rPr>
              <w:t>l</w:t>
            </w:r>
            <w:r w:rsidRPr="003D54BF">
              <w:rPr>
                <w:rFonts w:asciiTheme="majorBidi" w:hAnsiTheme="majorBidi" w:cstheme="majorBidi"/>
                <w:bCs/>
                <w:color w:val="000000" w:themeColor="text1"/>
                <w:sz w:val="26"/>
                <w:szCs w:val="26"/>
                <w:lang w:val="yo-NG"/>
              </w:rPr>
              <w:t xml:space="preserve">õi lọc 5 micron, </w:t>
            </w:r>
            <w:r w:rsidR="00F63BF1" w:rsidRPr="003D54BF">
              <w:rPr>
                <w:rFonts w:asciiTheme="majorBidi" w:hAnsiTheme="majorBidi" w:cstheme="majorBidi"/>
                <w:bCs/>
                <w:color w:val="000000" w:themeColor="text1"/>
                <w:sz w:val="26"/>
                <w:szCs w:val="26"/>
                <w:lang w:val="yo-NG"/>
              </w:rPr>
              <w:t>b</w:t>
            </w:r>
            <w:r w:rsidRPr="003D54BF">
              <w:rPr>
                <w:rFonts w:asciiTheme="majorBidi" w:hAnsiTheme="majorBidi" w:cstheme="majorBidi"/>
                <w:bCs/>
                <w:color w:val="000000" w:themeColor="text1"/>
                <w:sz w:val="26"/>
                <w:szCs w:val="26"/>
                <w:lang w:val="yo-NG"/>
              </w:rPr>
              <w:t xml:space="preserve">ơm cao áp (Bơm lọc RO), </w:t>
            </w:r>
            <w:r w:rsidR="00F63BF1" w:rsidRPr="003D54BF">
              <w:rPr>
                <w:rFonts w:asciiTheme="majorBidi" w:hAnsiTheme="majorBidi" w:cstheme="majorBidi"/>
                <w:bCs/>
                <w:color w:val="000000" w:themeColor="text1"/>
                <w:sz w:val="26"/>
                <w:szCs w:val="26"/>
                <w:lang w:val="yo-NG"/>
              </w:rPr>
              <w:t>l</w:t>
            </w:r>
            <w:r w:rsidRPr="003D54BF">
              <w:rPr>
                <w:rFonts w:asciiTheme="majorBidi" w:hAnsiTheme="majorBidi" w:cstheme="majorBidi"/>
                <w:bCs/>
                <w:color w:val="000000" w:themeColor="text1"/>
                <w:sz w:val="26"/>
                <w:szCs w:val="26"/>
                <w:lang w:val="yo-NG"/>
              </w:rPr>
              <w:t xml:space="preserve">õi lọc 01 micron, </w:t>
            </w:r>
            <w:r w:rsidR="00F63BF1" w:rsidRPr="003D54BF">
              <w:rPr>
                <w:rFonts w:asciiTheme="majorBidi" w:hAnsiTheme="majorBidi" w:cstheme="majorBidi"/>
                <w:bCs/>
                <w:color w:val="000000" w:themeColor="text1"/>
                <w:sz w:val="26"/>
                <w:szCs w:val="26"/>
                <w:lang w:val="yo-NG"/>
              </w:rPr>
              <w:t>b</w:t>
            </w:r>
            <w:r w:rsidRPr="003D54BF">
              <w:rPr>
                <w:rFonts w:asciiTheme="majorBidi" w:hAnsiTheme="majorBidi" w:cstheme="majorBidi"/>
                <w:bCs/>
                <w:color w:val="000000" w:themeColor="text1"/>
                <w:sz w:val="26"/>
                <w:szCs w:val="26"/>
                <w:lang w:val="yo-NG"/>
              </w:rPr>
              <w:t xml:space="preserve">ộ đèn UV nhúng chìm, bóng đèn UV,  lõi vi sinh 20”, lõi lọc khí 10”, </w:t>
            </w:r>
            <w:r w:rsidR="00F63BF1" w:rsidRPr="003D54BF">
              <w:rPr>
                <w:rFonts w:asciiTheme="majorBidi" w:hAnsiTheme="majorBidi" w:cstheme="majorBidi"/>
                <w:bCs/>
                <w:color w:val="000000" w:themeColor="text1"/>
                <w:sz w:val="26"/>
                <w:szCs w:val="26"/>
                <w:lang w:val="yo-NG"/>
              </w:rPr>
              <w:t>......</w:t>
            </w:r>
            <w:r w:rsidRPr="003D54BF">
              <w:rPr>
                <w:rFonts w:asciiTheme="majorBidi" w:hAnsiTheme="majorBidi" w:cstheme="majorBidi"/>
                <w:bCs/>
                <w:color w:val="000000" w:themeColor="text1"/>
                <w:sz w:val="26"/>
                <w:szCs w:val="26"/>
                <w:lang w:val="yo-NG"/>
              </w:rPr>
              <w:t xml:space="preserve"> lấy mẫu xét nghiệm </w:t>
            </w:r>
            <w:r w:rsidRPr="003D54BF">
              <w:rPr>
                <w:rFonts w:asciiTheme="majorBidi" w:hAnsiTheme="majorBidi" w:cstheme="majorBidi"/>
                <w:bCs/>
                <w:i/>
                <w:iCs/>
                <w:color w:val="000000" w:themeColor="text1"/>
                <w:sz w:val="26"/>
                <w:szCs w:val="26"/>
                <w:lang w:val="yo-NG"/>
              </w:rPr>
              <w:t>(mẫu xét nghiệm 23 thành phần Hóa lý, vi sinh, nội độc tố)</w:t>
            </w:r>
            <w:r w:rsidRPr="003D54BF">
              <w:rPr>
                <w:rFonts w:asciiTheme="majorBidi" w:hAnsiTheme="majorBidi" w:cstheme="majorBidi"/>
                <w:bCs/>
                <w:color w:val="000000" w:themeColor="text1"/>
                <w:sz w:val="26"/>
                <w:szCs w:val="26"/>
                <w:lang w:val="yo-NG"/>
              </w:rPr>
              <w:t xml:space="preserve">, </w:t>
            </w:r>
            <w:r w:rsidR="00F63BF1" w:rsidRPr="003D54BF">
              <w:rPr>
                <w:rFonts w:asciiTheme="majorBidi" w:hAnsiTheme="majorBidi" w:cstheme="majorBidi"/>
                <w:bCs/>
                <w:color w:val="000000" w:themeColor="text1"/>
                <w:sz w:val="26"/>
                <w:szCs w:val="26"/>
                <w:lang w:val="yo-NG"/>
              </w:rPr>
              <w:t>c</w:t>
            </w:r>
            <w:r w:rsidRPr="003D54BF">
              <w:rPr>
                <w:rFonts w:asciiTheme="majorBidi" w:hAnsiTheme="majorBidi" w:cstheme="majorBidi"/>
                <w:bCs/>
                <w:color w:val="000000" w:themeColor="text1"/>
                <w:sz w:val="26"/>
                <w:szCs w:val="26"/>
                <w:lang w:val="yo-NG"/>
              </w:rPr>
              <w:t xml:space="preserve">hi phí thực hiện </w:t>
            </w:r>
            <w:r w:rsidRPr="003D54BF">
              <w:rPr>
                <w:rFonts w:asciiTheme="majorBidi" w:hAnsiTheme="majorBidi" w:cstheme="majorBidi"/>
                <w:bCs/>
                <w:i/>
                <w:iCs/>
                <w:color w:val="000000" w:themeColor="text1"/>
                <w:sz w:val="26"/>
                <w:szCs w:val="26"/>
                <w:lang w:val="yo-NG"/>
              </w:rPr>
              <w:t>(Vận chuyển, nhân công cải tạo hệ thống....)....</w:t>
            </w:r>
          </w:p>
        </w:tc>
        <w:tc>
          <w:tcPr>
            <w:tcW w:w="1134" w:type="dxa"/>
            <w:tcBorders>
              <w:bottom w:val="single" w:sz="4" w:space="0" w:color="auto"/>
            </w:tcBorders>
          </w:tcPr>
          <w:p w14:paraId="35208E25" w14:textId="77777777" w:rsidR="000F4960" w:rsidRPr="003D54BF" w:rsidRDefault="000F4960" w:rsidP="000F4960">
            <w:pPr>
              <w:keepNext/>
              <w:keepLines/>
              <w:pageBreakBefore/>
              <w:spacing w:before="100" w:beforeAutospacing="1" w:after="0" w:line="240" w:lineRule="auto"/>
              <w:jc w:val="center"/>
              <w:rPr>
                <w:rFonts w:asciiTheme="majorBidi" w:hAnsiTheme="majorBidi" w:cstheme="majorBidi"/>
                <w:b/>
                <w:color w:val="000000" w:themeColor="text1"/>
                <w:sz w:val="26"/>
                <w:szCs w:val="26"/>
              </w:rPr>
            </w:pPr>
            <w:r w:rsidRPr="003D54BF">
              <w:rPr>
                <w:rFonts w:asciiTheme="majorBidi" w:hAnsiTheme="majorBidi" w:cstheme="majorBidi"/>
                <w:b/>
                <w:color w:val="000000" w:themeColor="text1"/>
                <w:sz w:val="26"/>
                <w:szCs w:val="26"/>
              </w:rPr>
              <w:t>01</w:t>
            </w:r>
          </w:p>
          <w:p w14:paraId="3B71ACD5" w14:textId="77777777" w:rsidR="000F4960" w:rsidRPr="003D54BF" w:rsidRDefault="000F4960" w:rsidP="000F4960">
            <w:pPr>
              <w:keepNext/>
              <w:keepLines/>
              <w:pageBreakBefore/>
              <w:spacing w:before="100" w:beforeAutospacing="1" w:after="0" w:line="240" w:lineRule="auto"/>
              <w:jc w:val="center"/>
              <w:rPr>
                <w:rFonts w:asciiTheme="majorBidi" w:hAnsiTheme="majorBidi" w:cstheme="majorBidi"/>
                <w:b/>
                <w:color w:val="000000"/>
                <w:sz w:val="26"/>
                <w:szCs w:val="26"/>
                <w:lang w:val="fr-FR" w:eastAsia="vi-VN"/>
              </w:rPr>
            </w:pPr>
            <w:r w:rsidRPr="003D54BF">
              <w:rPr>
                <w:rFonts w:asciiTheme="majorBidi" w:hAnsiTheme="majorBidi" w:cstheme="majorBidi"/>
                <w:b/>
                <w:color w:val="000000"/>
                <w:sz w:val="26"/>
                <w:szCs w:val="26"/>
                <w:lang w:val="fr-FR" w:eastAsia="vi-VN"/>
              </w:rPr>
              <w:t>Hệ thống</w:t>
            </w:r>
          </w:p>
          <w:p w14:paraId="0D45A256" w14:textId="77777777" w:rsidR="000F4960" w:rsidRPr="003D54BF" w:rsidRDefault="000F4960" w:rsidP="000F4960">
            <w:pPr>
              <w:rPr>
                <w:rFonts w:asciiTheme="majorBidi" w:hAnsiTheme="majorBidi" w:cstheme="majorBidi"/>
                <w:sz w:val="26"/>
                <w:szCs w:val="26"/>
                <w:lang w:val="fr-FR" w:eastAsia="vi-VN"/>
              </w:rPr>
            </w:pPr>
          </w:p>
          <w:p w14:paraId="72BEABD9" w14:textId="77777777" w:rsidR="000F4960" w:rsidRPr="003D54BF" w:rsidRDefault="000F4960" w:rsidP="000F4960">
            <w:pPr>
              <w:rPr>
                <w:rFonts w:asciiTheme="majorBidi" w:hAnsiTheme="majorBidi" w:cstheme="majorBidi"/>
                <w:sz w:val="26"/>
                <w:szCs w:val="26"/>
                <w:lang w:val="fr-FR" w:eastAsia="vi-VN"/>
              </w:rPr>
            </w:pPr>
          </w:p>
          <w:p w14:paraId="6E79EC4A" w14:textId="3CF9E567" w:rsidR="000F4960" w:rsidRPr="003D54BF" w:rsidRDefault="000F4960" w:rsidP="000F4960">
            <w:pPr>
              <w:rPr>
                <w:rFonts w:asciiTheme="majorBidi" w:hAnsiTheme="majorBidi" w:cstheme="majorBidi"/>
                <w:sz w:val="26"/>
                <w:szCs w:val="26"/>
              </w:rPr>
            </w:pPr>
          </w:p>
        </w:tc>
        <w:tc>
          <w:tcPr>
            <w:tcW w:w="2268" w:type="dxa"/>
            <w:tcBorders>
              <w:bottom w:val="single" w:sz="4" w:space="0" w:color="auto"/>
            </w:tcBorders>
          </w:tcPr>
          <w:p w14:paraId="6AC62F2E" w14:textId="4AFA4483" w:rsidR="000F4960" w:rsidRPr="003D54BF" w:rsidRDefault="000F4960" w:rsidP="000F4960">
            <w:pPr>
              <w:keepNext/>
              <w:keepLines/>
              <w:pageBreakBefore/>
              <w:spacing w:before="100" w:beforeAutospacing="1" w:after="0" w:line="240" w:lineRule="auto"/>
              <w:jc w:val="center"/>
              <w:rPr>
                <w:rFonts w:asciiTheme="majorBidi" w:hAnsiTheme="majorBidi" w:cstheme="majorBidi"/>
                <w:bCs/>
                <w:color w:val="000000" w:themeColor="text1"/>
                <w:sz w:val="26"/>
                <w:szCs w:val="26"/>
              </w:rPr>
            </w:pPr>
            <w:r w:rsidRPr="003D54BF">
              <w:rPr>
                <w:rFonts w:ascii="Times New Roman" w:hAnsi="Times New Roman"/>
                <w:bCs/>
                <w:sz w:val="26"/>
                <w:szCs w:val="26"/>
              </w:rPr>
              <w:t>Thời gian thực hiện: 0</w:t>
            </w:r>
            <w:r w:rsidR="00D7748F" w:rsidRPr="003D54BF">
              <w:rPr>
                <w:rFonts w:ascii="Times New Roman" w:hAnsi="Times New Roman"/>
                <w:bCs/>
                <w:sz w:val="26"/>
                <w:szCs w:val="26"/>
              </w:rPr>
              <w:t>2</w:t>
            </w:r>
            <w:r w:rsidRPr="003D54BF">
              <w:rPr>
                <w:rFonts w:ascii="Times New Roman" w:hAnsi="Times New Roman"/>
                <w:bCs/>
                <w:sz w:val="26"/>
                <w:szCs w:val="26"/>
              </w:rPr>
              <w:t xml:space="preserve"> tháng, tại Bệnh viện Đa khoa An Giang </w:t>
            </w:r>
          </w:p>
        </w:tc>
      </w:tr>
      <w:tr w:rsidR="000F4960" w:rsidRPr="003D54BF" w14:paraId="067CD93A" w14:textId="500CECAC" w:rsidTr="003D54BF">
        <w:trPr>
          <w:trHeight w:val="2059"/>
        </w:trPr>
        <w:tc>
          <w:tcPr>
            <w:tcW w:w="746" w:type="dxa"/>
            <w:tcBorders>
              <w:top w:val="single" w:sz="4" w:space="0" w:color="auto"/>
            </w:tcBorders>
          </w:tcPr>
          <w:p w14:paraId="6B5F33D7" w14:textId="3D61D286" w:rsidR="000F4960" w:rsidRPr="003D54BF" w:rsidRDefault="000F4960" w:rsidP="000F4960">
            <w:pPr>
              <w:spacing w:before="60" w:after="60" w:line="360" w:lineRule="auto"/>
              <w:jc w:val="center"/>
              <w:rPr>
                <w:rFonts w:asciiTheme="majorBidi" w:hAnsiTheme="majorBidi" w:cstheme="majorBidi"/>
                <w:bCs/>
                <w:color w:val="000000" w:themeColor="text1"/>
                <w:sz w:val="26"/>
                <w:szCs w:val="26"/>
                <w:lang w:val="yo-NG"/>
              </w:rPr>
            </w:pPr>
            <w:r w:rsidRPr="003D54BF">
              <w:rPr>
                <w:rFonts w:asciiTheme="majorBidi" w:hAnsiTheme="majorBidi" w:cstheme="majorBidi"/>
                <w:bCs/>
                <w:color w:val="000000" w:themeColor="text1"/>
                <w:sz w:val="26"/>
                <w:szCs w:val="26"/>
                <w:lang w:val="yo-NG"/>
              </w:rPr>
              <w:t>2</w:t>
            </w:r>
          </w:p>
        </w:tc>
        <w:tc>
          <w:tcPr>
            <w:tcW w:w="3932" w:type="dxa"/>
            <w:tcBorders>
              <w:top w:val="single" w:sz="4" w:space="0" w:color="auto"/>
            </w:tcBorders>
          </w:tcPr>
          <w:p w14:paraId="52C9F289" w14:textId="77777777" w:rsidR="000F4960" w:rsidRPr="003D54BF" w:rsidRDefault="000F4960" w:rsidP="000F4960">
            <w:pPr>
              <w:keepNext/>
              <w:keepLines/>
              <w:pageBreakBefore/>
              <w:spacing w:before="120" w:after="120" w:line="360" w:lineRule="auto"/>
              <w:jc w:val="both"/>
              <w:rPr>
                <w:rFonts w:asciiTheme="majorBidi" w:hAnsiTheme="majorBidi" w:cstheme="majorBidi"/>
                <w:b/>
                <w:color w:val="000000"/>
                <w:sz w:val="26"/>
                <w:szCs w:val="26"/>
                <w:lang w:val="fr-FR" w:eastAsia="vi-VN"/>
              </w:rPr>
            </w:pPr>
            <w:r w:rsidRPr="003D54BF">
              <w:rPr>
                <w:rFonts w:asciiTheme="majorBidi" w:hAnsiTheme="majorBidi" w:cstheme="majorBidi"/>
                <w:b/>
                <w:color w:val="000000"/>
                <w:sz w:val="26"/>
                <w:szCs w:val="26"/>
                <w:lang w:val="fr-FR" w:eastAsia="vi-VN"/>
              </w:rPr>
              <w:t>Hệ thống xử lý nước cấp đầu nguồn 10.000 lít/giờ</w:t>
            </w:r>
          </w:p>
          <w:p w14:paraId="46FCFED2" w14:textId="77777777" w:rsidR="000F4960" w:rsidRPr="003D54BF" w:rsidRDefault="000F4960" w:rsidP="000F4960">
            <w:pPr>
              <w:pStyle w:val="ListParagraph"/>
              <w:keepNext/>
              <w:keepLines/>
              <w:pageBreakBefore/>
              <w:numPr>
                <w:ilvl w:val="0"/>
                <w:numId w:val="34"/>
              </w:numPr>
              <w:spacing w:before="120" w:after="120" w:line="360" w:lineRule="auto"/>
              <w:ind w:left="459" w:hanging="283"/>
              <w:contextualSpacing w:val="0"/>
              <w:jc w:val="both"/>
              <w:rPr>
                <w:rFonts w:asciiTheme="majorBidi" w:hAnsiTheme="majorBidi" w:cstheme="majorBidi"/>
                <w:bCs/>
                <w:color w:val="000000" w:themeColor="text1"/>
                <w:sz w:val="26"/>
                <w:szCs w:val="26"/>
                <w:lang w:val="yo-NG"/>
              </w:rPr>
            </w:pPr>
            <w:r w:rsidRPr="003D54BF">
              <w:rPr>
                <w:rFonts w:asciiTheme="majorBidi" w:hAnsiTheme="majorBidi" w:cstheme="majorBidi"/>
                <w:bCs/>
                <w:color w:val="000000" w:themeColor="text1"/>
                <w:sz w:val="26"/>
                <w:szCs w:val="26"/>
                <w:lang w:val="yo-NG"/>
              </w:rPr>
              <w:t>Hãng/nước SX: Việt Nam</w:t>
            </w:r>
          </w:p>
          <w:p w14:paraId="6243884F" w14:textId="77777777" w:rsidR="000F4960" w:rsidRPr="003D54BF" w:rsidRDefault="000F4960" w:rsidP="000F4960">
            <w:pPr>
              <w:pStyle w:val="ListParagraph"/>
              <w:keepNext/>
              <w:keepLines/>
              <w:pageBreakBefore/>
              <w:numPr>
                <w:ilvl w:val="0"/>
                <w:numId w:val="34"/>
              </w:numPr>
              <w:spacing w:before="120" w:after="120" w:line="360" w:lineRule="auto"/>
              <w:ind w:left="459" w:hanging="283"/>
              <w:contextualSpacing w:val="0"/>
              <w:jc w:val="both"/>
              <w:rPr>
                <w:rFonts w:asciiTheme="majorBidi" w:hAnsiTheme="majorBidi" w:cstheme="majorBidi"/>
                <w:b/>
                <w:color w:val="000000"/>
                <w:sz w:val="26"/>
                <w:szCs w:val="26"/>
                <w:lang w:val="fr-FR" w:eastAsia="vi-VN"/>
              </w:rPr>
            </w:pPr>
            <w:r w:rsidRPr="003D54BF">
              <w:rPr>
                <w:rFonts w:asciiTheme="majorBidi" w:hAnsiTheme="majorBidi" w:cstheme="majorBidi"/>
                <w:bCs/>
                <w:color w:val="000000" w:themeColor="text1"/>
                <w:sz w:val="26"/>
                <w:szCs w:val="26"/>
                <w:lang w:val="yo-NG"/>
              </w:rPr>
              <w:t>Năm SX/sử dụng: 2018/2018</w:t>
            </w:r>
          </w:p>
          <w:p w14:paraId="3E54BF02" w14:textId="1A6D712E" w:rsidR="000F4960" w:rsidRPr="003D54BF" w:rsidRDefault="000F4960" w:rsidP="000F4960">
            <w:pPr>
              <w:pStyle w:val="ListParagraph"/>
              <w:keepNext/>
              <w:keepLines/>
              <w:pageBreakBefore/>
              <w:numPr>
                <w:ilvl w:val="0"/>
                <w:numId w:val="34"/>
              </w:numPr>
              <w:spacing w:before="120" w:after="120" w:line="360" w:lineRule="auto"/>
              <w:ind w:left="459" w:hanging="283"/>
              <w:contextualSpacing w:val="0"/>
              <w:jc w:val="both"/>
              <w:rPr>
                <w:rFonts w:asciiTheme="majorBidi" w:hAnsiTheme="majorBidi" w:cstheme="majorBidi"/>
                <w:b/>
                <w:color w:val="000000"/>
                <w:sz w:val="26"/>
                <w:szCs w:val="26"/>
                <w:lang w:val="fr-FR" w:eastAsia="vi-VN"/>
              </w:rPr>
            </w:pPr>
            <w:r w:rsidRPr="003D54BF">
              <w:rPr>
                <w:rFonts w:asciiTheme="majorBidi" w:hAnsiTheme="majorBidi" w:cstheme="majorBidi"/>
                <w:bCs/>
                <w:color w:val="000000" w:themeColor="text1"/>
                <w:sz w:val="26"/>
                <w:szCs w:val="26"/>
                <w:lang w:val="yo-NG"/>
              </w:rPr>
              <w:t>Tình trạng: Lưu lượng nước</w:t>
            </w:r>
            <w:r w:rsidR="00D7748F" w:rsidRPr="003D54BF">
              <w:rPr>
                <w:rFonts w:asciiTheme="majorBidi" w:hAnsiTheme="majorBidi" w:cstheme="majorBidi"/>
                <w:bCs/>
                <w:color w:val="000000" w:themeColor="text1"/>
                <w:sz w:val="26"/>
                <w:szCs w:val="26"/>
                <w:lang w:val="yo-NG"/>
              </w:rPr>
              <w:t xml:space="preserve"> đầu ra </w:t>
            </w:r>
            <w:r w:rsidRPr="003D54BF">
              <w:rPr>
                <w:rFonts w:asciiTheme="majorBidi" w:hAnsiTheme="majorBidi" w:cstheme="majorBidi"/>
                <w:bCs/>
                <w:color w:val="000000" w:themeColor="text1"/>
                <w:sz w:val="26"/>
                <w:szCs w:val="26"/>
                <w:lang w:val="yo-NG"/>
              </w:rPr>
              <w:t xml:space="preserve"> </w:t>
            </w:r>
            <w:r w:rsidR="00D7748F" w:rsidRPr="003D54BF">
              <w:rPr>
                <w:rFonts w:asciiTheme="majorBidi" w:hAnsiTheme="majorBidi" w:cstheme="majorBidi"/>
                <w:bCs/>
                <w:color w:val="000000" w:themeColor="text1"/>
                <w:sz w:val="26"/>
                <w:szCs w:val="26"/>
                <w:lang w:val="yo-NG"/>
              </w:rPr>
              <w:t xml:space="preserve">rất </w:t>
            </w:r>
            <w:r w:rsidRPr="003D54BF">
              <w:rPr>
                <w:rFonts w:asciiTheme="majorBidi" w:hAnsiTheme="majorBidi" w:cstheme="majorBidi"/>
                <w:bCs/>
                <w:color w:val="000000" w:themeColor="text1"/>
                <w:sz w:val="26"/>
                <w:szCs w:val="26"/>
                <w:lang w:val="yo-NG"/>
              </w:rPr>
              <w:t>thấp do các vật liệu lọc ....đã quá hạn sử dụng.</w:t>
            </w:r>
          </w:p>
        </w:tc>
        <w:tc>
          <w:tcPr>
            <w:tcW w:w="6804" w:type="dxa"/>
            <w:tcBorders>
              <w:top w:val="single" w:sz="4" w:space="0" w:color="auto"/>
            </w:tcBorders>
          </w:tcPr>
          <w:p w14:paraId="46F7A7A2" w14:textId="77777777" w:rsidR="000F4960" w:rsidRPr="003D54BF" w:rsidRDefault="000F4960" w:rsidP="000F4960">
            <w:pPr>
              <w:keepNext/>
              <w:keepLines/>
              <w:pageBreakBefore/>
              <w:spacing w:before="120" w:after="120" w:line="360" w:lineRule="auto"/>
              <w:jc w:val="both"/>
              <w:rPr>
                <w:rFonts w:asciiTheme="majorBidi" w:hAnsiTheme="majorBidi" w:cstheme="majorBidi"/>
                <w:b/>
                <w:color w:val="000000"/>
                <w:sz w:val="26"/>
                <w:szCs w:val="26"/>
                <w:lang w:val="fr-FR" w:eastAsia="vi-VN"/>
              </w:rPr>
            </w:pPr>
            <w:r w:rsidRPr="003D54BF">
              <w:rPr>
                <w:rFonts w:asciiTheme="majorBidi" w:hAnsiTheme="majorBidi" w:cstheme="majorBidi"/>
                <w:b/>
                <w:bCs/>
                <w:noProof/>
                <w:sz w:val="26"/>
                <w:szCs w:val="26"/>
                <w:lang w:val="vi-VN"/>
              </w:rPr>
              <w:t xml:space="preserve">Sửa chữa thay thế linh kiện cho </w:t>
            </w:r>
            <w:r w:rsidRPr="003D54BF">
              <w:rPr>
                <w:rFonts w:asciiTheme="majorBidi" w:hAnsiTheme="majorBidi" w:cstheme="majorBidi"/>
                <w:b/>
                <w:color w:val="000000"/>
                <w:sz w:val="26"/>
                <w:szCs w:val="26"/>
                <w:lang w:val="fr-FR" w:eastAsia="vi-VN"/>
              </w:rPr>
              <w:t>Hệ thống xử lý nước cấp đầu nguồn 10.000 lít/giờ</w:t>
            </w:r>
          </w:p>
          <w:p w14:paraId="564DFCD1" w14:textId="454D62A5" w:rsidR="00D7748F" w:rsidRPr="003D54BF" w:rsidRDefault="00D7748F" w:rsidP="00D7748F">
            <w:pPr>
              <w:pStyle w:val="ListParagraph"/>
              <w:keepNext/>
              <w:keepLines/>
              <w:pageBreakBefore/>
              <w:numPr>
                <w:ilvl w:val="0"/>
                <w:numId w:val="37"/>
              </w:numPr>
              <w:spacing w:before="120" w:after="120" w:line="360" w:lineRule="auto"/>
              <w:ind w:left="318" w:hanging="141"/>
              <w:jc w:val="both"/>
              <w:rPr>
                <w:rFonts w:asciiTheme="majorBidi" w:hAnsiTheme="majorBidi" w:cstheme="majorBidi"/>
                <w:bCs/>
                <w:color w:val="000000" w:themeColor="text1"/>
                <w:sz w:val="26"/>
                <w:szCs w:val="26"/>
                <w:lang w:val="yo-NG"/>
              </w:rPr>
            </w:pPr>
            <w:r w:rsidRPr="003D54BF">
              <w:rPr>
                <w:rFonts w:asciiTheme="majorBidi" w:hAnsiTheme="majorBidi" w:cstheme="majorBidi"/>
                <w:bCs/>
                <w:color w:val="000000" w:themeColor="text1"/>
                <w:sz w:val="26"/>
                <w:szCs w:val="26"/>
                <w:lang w:val="yo-NG"/>
              </w:rPr>
              <w:t xml:space="preserve">Giám định, kiểm tra hư hỏng, khắc phục, sữa chữa để </w:t>
            </w:r>
            <w:r w:rsidR="00A420A0" w:rsidRPr="003D54BF">
              <w:rPr>
                <w:rFonts w:asciiTheme="majorBidi" w:hAnsiTheme="majorBidi" w:cstheme="majorBidi"/>
                <w:bCs/>
                <w:color w:val="000000" w:themeColor="text1"/>
                <w:sz w:val="26"/>
                <w:szCs w:val="26"/>
                <w:lang w:val="yo-NG"/>
              </w:rPr>
              <w:t>hệ thống</w:t>
            </w:r>
            <w:r w:rsidRPr="003D54BF">
              <w:rPr>
                <w:rFonts w:asciiTheme="majorBidi" w:hAnsiTheme="majorBidi" w:cstheme="majorBidi"/>
                <w:bCs/>
                <w:color w:val="000000" w:themeColor="text1"/>
                <w:sz w:val="26"/>
                <w:szCs w:val="26"/>
                <w:lang w:val="yo-NG"/>
              </w:rPr>
              <w:t xml:space="preserve"> hoạt động ổn định.</w:t>
            </w:r>
          </w:p>
          <w:p w14:paraId="54308BF6" w14:textId="6CD86D98" w:rsidR="000F4960" w:rsidRPr="003D54BF" w:rsidRDefault="000F4960" w:rsidP="00D7748F">
            <w:pPr>
              <w:pStyle w:val="ListParagraph"/>
              <w:keepNext/>
              <w:keepLines/>
              <w:pageBreakBefore/>
              <w:numPr>
                <w:ilvl w:val="0"/>
                <w:numId w:val="37"/>
              </w:numPr>
              <w:spacing w:before="120" w:after="120" w:line="360" w:lineRule="auto"/>
              <w:ind w:left="318" w:hanging="141"/>
              <w:jc w:val="both"/>
              <w:rPr>
                <w:rFonts w:asciiTheme="majorBidi" w:hAnsiTheme="majorBidi" w:cstheme="majorBidi"/>
                <w:bCs/>
                <w:color w:val="000000" w:themeColor="text1"/>
                <w:sz w:val="26"/>
                <w:szCs w:val="26"/>
                <w:lang w:val="yo-NG"/>
              </w:rPr>
            </w:pPr>
            <w:r w:rsidRPr="003D54BF">
              <w:rPr>
                <w:rFonts w:asciiTheme="majorBidi" w:hAnsiTheme="majorBidi" w:cstheme="majorBidi"/>
                <w:bCs/>
                <w:color w:val="000000" w:themeColor="text1"/>
                <w:sz w:val="26"/>
                <w:szCs w:val="26"/>
                <w:lang w:val="yo-NG"/>
              </w:rPr>
              <w:t xml:space="preserve">Thay mới:  </w:t>
            </w:r>
            <w:r w:rsidRPr="003D54BF">
              <w:rPr>
                <w:rFonts w:asciiTheme="majorBidi" w:hAnsiTheme="majorBidi" w:cstheme="majorBidi"/>
                <w:bCs/>
                <w:color w:val="000000" w:themeColor="text1"/>
                <w:sz w:val="26"/>
                <w:szCs w:val="26"/>
                <w:lang w:val="fr-FR"/>
              </w:rPr>
              <w:t>Sỏi thạch anh, cát thạch anh, đá birm</w:t>
            </w:r>
            <w:r w:rsidR="00F63BF1" w:rsidRPr="003D54BF">
              <w:rPr>
                <w:rFonts w:asciiTheme="majorBidi" w:hAnsiTheme="majorBidi" w:cstheme="majorBidi"/>
                <w:bCs/>
                <w:color w:val="000000" w:themeColor="text1"/>
                <w:sz w:val="26"/>
                <w:szCs w:val="26"/>
                <w:lang w:val="fr-FR"/>
              </w:rPr>
              <w:t>…….</w:t>
            </w:r>
          </w:p>
        </w:tc>
        <w:tc>
          <w:tcPr>
            <w:tcW w:w="1134" w:type="dxa"/>
            <w:tcBorders>
              <w:top w:val="single" w:sz="4" w:space="0" w:color="auto"/>
            </w:tcBorders>
          </w:tcPr>
          <w:p w14:paraId="12F1F316" w14:textId="77777777" w:rsidR="000F4960" w:rsidRPr="003D54BF" w:rsidRDefault="000F4960" w:rsidP="000F4960">
            <w:pPr>
              <w:keepNext/>
              <w:keepLines/>
              <w:pageBreakBefore/>
              <w:spacing w:before="100" w:beforeAutospacing="1" w:after="0" w:line="240" w:lineRule="auto"/>
              <w:jc w:val="center"/>
              <w:rPr>
                <w:rFonts w:asciiTheme="majorBidi" w:hAnsiTheme="majorBidi" w:cstheme="majorBidi"/>
                <w:b/>
                <w:color w:val="000000" w:themeColor="text1"/>
                <w:sz w:val="26"/>
                <w:szCs w:val="26"/>
              </w:rPr>
            </w:pPr>
            <w:r w:rsidRPr="003D54BF">
              <w:rPr>
                <w:rFonts w:asciiTheme="majorBidi" w:hAnsiTheme="majorBidi" w:cstheme="majorBidi"/>
                <w:b/>
                <w:color w:val="000000" w:themeColor="text1"/>
                <w:sz w:val="26"/>
                <w:szCs w:val="26"/>
              </w:rPr>
              <w:t>01</w:t>
            </w:r>
          </w:p>
          <w:p w14:paraId="597EB831" w14:textId="67075E71" w:rsidR="000F4960" w:rsidRPr="003D54BF" w:rsidRDefault="000F4960" w:rsidP="000F4960">
            <w:pPr>
              <w:keepNext/>
              <w:keepLines/>
              <w:pageBreakBefore/>
              <w:spacing w:before="60" w:after="60" w:line="360" w:lineRule="auto"/>
              <w:jc w:val="center"/>
              <w:rPr>
                <w:rFonts w:asciiTheme="majorBidi" w:hAnsiTheme="majorBidi" w:cstheme="majorBidi"/>
                <w:bCs/>
                <w:color w:val="000000" w:themeColor="text1"/>
                <w:sz w:val="26"/>
                <w:szCs w:val="26"/>
                <w:lang w:val="yo-NG"/>
              </w:rPr>
            </w:pPr>
            <w:r w:rsidRPr="003D54BF">
              <w:rPr>
                <w:rFonts w:asciiTheme="majorBidi" w:hAnsiTheme="majorBidi" w:cstheme="majorBidi"/>
                <w:b/>
                <w:color w:val="000000"/>
                <w:sz w:val="26"/>
                <w:szCs w:val="26"/>
                <w:lang w:val="fr-FR" w:eastAsia="vi-VN"/>
              </w:rPr>
              <w:t>Hệ thống</w:t>
            </w:r>
          </w:p>
        </w:tc>
        <w:tc>
          <w:tcPr>
            <w:tcW w:w="2268" w:type="dxa"/>
            <w:tcBorders>
              <w:top w:val="single" w:sz="4" w:space="0" w:color="auto"/>
            </w:tcBorders>
          </w:tcPr>
          <w:p w14:paraId="1AE07128" w14:textId="77777777" w:rsidR="000F4960" w:rsidRPr="003D54BF" w:rsidRDefault="000F4960" w:rsidP="000F4960">
            <w:pPr>
              <w:keepNext/>
              <w:keepLines/>
              <w:pageBreakBefore/>
              <w:spacing w:before="60" w:after="60" w:line="360" w:lineRule="auto"/>
              <w:jc w:val="center"/>
              <w:rPr>
                <w:rFonts w:asciiTheme="majorBidi" w:hAnsiTheme="majorBidi" w:cstheme="majorBidi"/>
                <w:bCs/>
                <w:color w:val="000000" w:themeColor="text1"/>
                <w:sz w:val="26"/>
                <w:szCs w:val="26"/>
                <w:lang w:val="yo-NG"/>
              </w:rPr>
            </w:pPr>
          </w:p>
        </w:tc>
      </w:tr>
    </w:tbl>
    <w:p w14:paraId="1C0AD3A8" w14:textId="77777777" w:rsidR="000F4960" w:rsidRDefault="000F4960" w:rsidP="00C0247F">
      <w:pPr>
        <w:shd w:val="clear" w:color="auto" w:fill="FFFFFF"/>
        <w:spacing w:after="0" w:line="240" w:lineRule="auto"/>
        <w:ind w:left="-567" w:firstLine="709"/>
        <w:jc w:val="both"/>
        <w:rPr>
          <w:rFonts w:asciiTheme="majorBidi" w:hAnsiTheme="majorBidi" w:cstheme="majorBidi"/>
          <w:b/>
          <w:bCs/>
          <w:i/>
          <w:iCs/>
          <w:sz w:val="26"/>
          <w:szCs w:val="26"/>
          <w:lang w:val="fr-FR"/>
        </w:rPr>
      </w:pPr>
      <w:bookmarkStart w:id="0" w:name="chuong_pl4"/>
    </w:p>
    <w:p w14:paraId="4D9C4FF2" w14:textId="77777777" w:rsidR="00F63BF1" w:rsidRDefault="00F63BF1" w:rsidP="00C0247F">
      <w:pPr>
        <w:shd w:val="clear" w:color="auto" w:fill="FFFFFF"/>
        <w:spacing w:after="0" w:line="240" w:lineRule="auto"/>
        <w:ind w:left="-567" w:firstLine="709"/>
        <w:jc w:val="both"/>
        <w:rPr>
          <w:rFonts w:asciiTheme="majorBidi" w:hAnsiTheme="majorBidi" w:cstheme="majorBidi"/>
          <w:b/>
          <w:bCs/>
          <w:i/>
          <w:iCs/>
          <w:sz w:val="26"/>
          <w:szCs w:val="26"/>
          <w:lang w:val="fr-FR"/>
        </w:rPr>
        <w:sectPr w:rsidR="00F63BF1" w:rsidSect="009135B5">
          <w:pgSz w:w="16840" w:h="11907" w:orient="landscape" w:code="9"/>
          <w:pgMar w:top="992" w:right="425" w:bottom="851" w:left="709" w:header="720" w:footer="284" w:gutter="0"/>
          <w:cols w:space="720"/>
          <w:titlePg/>
          <w:docGrid w:linePitch="360"/>
        </w:sectPr>
      </w:pPr>
    </w:p>
    <w:p w14:paraId="7C03C50E" w14:textId="0EA64752" w:rsidR="00C0247F" w:rsidRPr="00760C91" w:rsidRDefault="00C0247F" w:rsidP="00C0247F">
      <w:pPr>
        <w:shd w:val="clear" w:color="auto" w:fill="FFFFFF"/>
        <w:spacing w:after="0" w:line="240" w:lineRule="auto"/>
        <w:ind w:left="-567" w:firstLine="709"/>
        <w:jc w:val="both"/>
        <w:rPr>
          <w:rFonts w:asciiTheme="majorBidi" w:hAnsiTheme="majorBidi" w:cstheme="majorBidi"/>
          <w:sz w:val="26"/>
          <w:szCs w:val="26"/>
          <w:lang w:val="fr-FR"/>
        </w:rPr>
      </w:pPr>
      <w:r w:rsidRPr="00760C91">
        <w:rPr>
          <w:rFonts w:asciiTheme="majorBidi" w:hAnsiTheme="majorBidi" w:cstheme="majorBidi"/>
          <w:b/>
          <w:bCs/>
          <w:i/>
          <w:iCs/>
          <w:sz w:val="26"/>
          <w:szCs w:val="26"/>
          <w:lang w:val="fr-FR"/>
        </w:rPr>
        <w:lastRenderedPageBreak/>
        <w:t xml:space="preserve">* </w:t>
      </w:r>
      <w:r w:rsidRPr="00760C91">
        <w:rPr>
          <w:rFonts w:asciiTheme="majorBidi" w:hAnsiTheme="majorBidi" w:cstheme="majorBidi"/>
          <w:b/>
          <w:bCs/>
          <w:i/>
          <w:iCs/>
          <w:sz w:val="26"/>
          <w:szCs w:val="26"/>
          <w:u w:val="single"/>
          <w:lang w:val="fr-FR"/>
        </w:rPr>
        <w:t>Yêu cầu khác</w:t>
      </w:r>
      <w:r w:rsidRPr="00760C91">
        <w:rPr>
          <w:rFonts w:asciiTheme="majorBidi" w:hAnsiTheme="majorBidi" w:cstheme="majorBidi"/>
          <w:sz w:val="26"/>
          <w:szCs w:val="26"/>
          <w:lang w:val="fr-FR"/>
        </w:rPr>
        <w:t xml:space="preserve"> </w:t>
      </w:r>
    </w:p>
    <w:p w14:paraId="4D7A642E" w14:textId="532BD45D" w:rsidR="00C0247F" w:rsidRPr="00760C91" w:rsidRDefault="00C0247F" w:rsidP="00A9728A">
      <w:pPr>
        <w:pStyle w:val="ListParagraph"/>
        <w:numPr>
          <w:ilvl w:val="0"/>
          <w:numId w:val="32"/>
        </w:numPr>
        <w:shd w:val="clear" w:color="auto" w:fill="FFFFFF"/>
        <w:spacing w:before="120" w:after="120" w:line="288" w:lineRule="auto"/>
        <w:ind w:left="993" w:hanging="284"/>
        <w:contextualSpacing w:val="0"/>
        <w:jc w:val="both"/>
        <w:rPr>
          <w:rFonts w:asciiTheme="majorBidi" w:eastAsia="Times New Roman" w:hAnsiTheme="majorBidi" w:cstheme="majorBidi"/>
          <w:noProof/>
          <w:color w:val="000000" w:themeColor="text1"/>
          <w:kern w:val="0"/>
          <w:sz w:val="26"/>
          <w:szCs w:val="26"/>
          <w:lang w:val="fr-FR"/>
          <w14:ligatures w14:val="none"/>
        </w:rPr>
      </w:pPr>
      <w:r w:rsidRPr="00760C91">
        <w:rPr>
          <w:rFonts w:asciiTheme="majorBidi" w:eastAsia="Times New Roman" w:hAnsiTheme="majorBidi" w:cstheme="majorBidi"/>
          <w:noProof/>
          <w:color w:val="000000" w:themeColor="text1"/>
          <w:kern w:val="0"/>
          <w:sz w:val="26"/>
          <w:szCs w:val="26"/>
          <w:lang w:val="fr-FR"/>
          <w14:ligatures w14:val="none"/>
        </w:rPr>
        <w:t xml:space="preserve">Thời gian </w:t>
      </w:r>
      <w:r w:rsidR="000F4960">
        <w:rPr>
          <w:rFonts w:asciiTheme="majorBidi" w:eastAsia="Times New Roman" w:hAnsiTheme="majorBidi" w:cstheme="majorBidi"/>
          <w:noProof/>
          <w:color w:val="000000" w:themeColor="text1"/>
          <w:kern w:val="0"/>
          <w:sz w:val="26"/>
          <w:szCs w:val="26"/>
          <w:lang w:val="fr-FR"/>
          <w14:ligatures w14:val="none"/>
        </w:rPr>
        <w:t>bảo hành</w:t>
      </w:r>
      <w:r w:rsidRPr="00760C91">
        <w:rPr>
          <w:rFonts w:asciiTheme="majorBidi" w:eastAsia="Times New Roman" w:hAnsiTheme="majorBidi" w:cstheme="majorBidi"/>
          <w:noProof/>
          <w:color w:val="000000" w:themeColor="text1"/>
          <w:kern w:val="0"/>
          <w:sz w:val="26"/>
          <w:szCs w:val="26"/>
          <w:lang w:val="fr-FR"/>
          <w14:ligatures w14:val="none"/>
        </w:rPr>
        <w:t>: 12 tháng</w:t>
      </w:r>
      <w:r w:rsidR="00615CB5" w:rsidRPr="00760C91">
        <w:rPr>
          <w:rFonts w:asciiTheme="majorBidi" w:eastAsia="Times New Roman" w:hAnsiTheme="majorBidi" w:cstheme="majorBidi"/>
          <w:noProof/>
          <w:color w:val="000000" w:themeColor="text1"/>
          <w:kern w:val="0"/>
          <w:sz w:val="26"/>
          <w:szCs w:val="26"/>
          <w:lang w:val="fr-FR"/>
          <w14:ligatures w14:val="none"/>
        </w:rPr>
        <w:t>.</w:t>
      </w:r>
    </w:p>
    <w:p w14:paraId="55AD53E1" w14:textId="0E9E2BDA" w:rsidR="00760C91" w:rsidRPr="00760C91" w:rsidRDefault="00760C91" w:rsidP="00A9728A">
      <w:pPr>
        <w:pStyle w:val="ListParagraph"/>
        <w:numPr>
          <w:ilvl w:val="0"/>
          <w:numId w:val="32"/>
        </w:numPr>
        <w:shd w:val="clear" w:color="auto" w:fill="FFFFFF"/>
        <w:spacing w:before="120" w:after="120" w:line="288" w:lineRule="auto"/>
        <w:ind w:left="993" w:hanging="284"/>
        <w:contextualSpacing w:val="0"/>
        <w:jc w:val="both"/>
        <w:rPr>
          <w:rFonts w:asciiTheme="majorBidi" w:eastAsia="Times New Roman" w:hAnsiTheme="majorBidi" w:cstheme="majorBidi"/>
          <w:noProof/>
          <w:color w:val="000000" w:themeColor="text1"/>
          <w:kern w:val="0"/>
          <w:sz w:val="26"/>
          <w:szCs w:val="26"/>
          <w:lang w:val="fr-FR"/>
          <w14:ligatures w14:val="none"/>
        </w:rPr>
      </w:pPr>
      <w:r w:rsidRPr="00760C91">
        <w:rPr>
          <w:rFonts w:asciiTheme="majorBidi" w:eastAsia="Times New Roman" w:hAnsiTheme="majorBidi" w:cstheme="majorBidi"/>
          <w:noProof/>
          <w:color w:val="000000" w:themeColor="text1"/>
          <w:kern w:val="0"/>
          <w:sz w:val="26"/>
          <w:szCs w:val="26"/>
          <w:lang w:val="fr-FR"/>
          <w14:ligatures w14:val="none"/>
        </w:rPr>
        <w:t xml:space="preserve">Các nhà cung cấp dịch vụ có thể nêu thêm chi tiết gói dịch vụ </w:t>
      </w:r>
      <w:r w:rsidR="00F63BF1">
        <w:rPr>
          <w:rFonts w:asciiTheme="majorBidi" w:hAnsiTheme="majorBidi" w:cstheme="majorBidi"/>
          <w:noProof/>
          <w:sz w:val="28"/>
          <w:szCs w:val="28"/>
          <w:lang w:val="fr-FR"/>
        </w:rPr>
        <w:t>s</w:t>
      </w:r>
      <w:r w:rsidR="00F63BF1" w:rsidRPr="00F63BF1">
        <w:rPr>
          <w:rFonts w:asciiTheme="majorBidi" w:hAnsiTheme="majorBidi" w:cstheme="majorBidi"/>
          <w:noProof/>
          <w:sz w:val="28"/>
          <w:szCs w:val="28"/>
          <w:lang w:val="vi-VN"/>
        </w:rPr>
        <w:t>ửa chữa thay thế linh kiện</w:t>
      </w:r>
      <w:r w:rsidR="00F63BF1" w:rsidRPr="000F4960">
        <w:rPr>
          <w:rFonts w:asciiTheme="majorBidi" w:hAnsiTheme="majorBidi" w:cstheme="majorBidi"/>
          <w:b/>
          <w:bCs/>
          <w:noProof/>
          <w:sz w:val="28"/>
          <w:szCs w:val="28"/>
          <w:lang w:val="vi-VN"/>
        </w:rPr>
        <w:t xml:space="preserve"> </w:t>
      </w:r>
      <w:r w:rsidRPr="004407D2">
        <w:rPr>
          <w:rFonts w:asciiTheme="majorBidi" w:eastAsia="Times New Roman" w:hAnsiTheme="majorBidi" w:cstheme="majorBidi"/>
          <w:i/>
          <w:iCs/>
          <w:noProof/>
          <w:color w:val="000000" w:themeColor="text1"/>
          <w:kern w:val="0"/>
          <w:sz w:val="26"/>
          <w:szCs w:val="26"/>
          <w:lang w:val="fr-FR"/>
          <w14:ligatures w14:val="none"/>
        </w:rPr>
        <w:t>(nếu có)</w:t>
      </w:r>
      <w:r w:rsidR="004407D2">
        <w:rPr>
          <w:rFonts w:asciiTheme="majorBidi" w:eastAsia="Times New Roman" w:hAnsiTheme="majorBidi" w:cstheme="majorBidi"/>
          <w:i/>
          <w:iCs/>
          <w:noProof/>
          <w:color w:val="000000" w:themeColor="text1"/>
          <w:kern w:val="0"/>
          <w:sz w:val="26"/>
          <w:szCs w:val="26"/>
          <w:lang w:val="fr-FR"/>
          <w14:ligatures w14:val="none"/>
        </w:rPr>
        <w:t>.</w:t>
      </w:r>
    </w:p>
    <w:p w14:paraId="2F627AE2" w14:textId="77777777" w:rsidR="00C0247F" w:rsidRPr="00760C91" w:rsidRDefault="00C0247F" w:rsidP="00C0247F">
      <w:pPr>
        <w:shd w:val="clear" w:color="auto" w:fill="FFFFFF"/>
        <w:spacing w:after="0" w:line="240" w:lineRule="auto"/>
        <w:ind w:left="-567" w:firstLine="709"/>
        <w:jc w:val="both"/>
        <w:rPr>
          <w:rFonts w:asciiTheme="majorBidi" w:hAnsiTheme="majorBidi" w:cstheme="majorBidi"/>
          <w:b/>
          <w:bCs/>
          <w:i/>
          <w:iCs/>
          <w:sz w:val="26"/>
          <w:szCs w:val="26"/>
          <w:u w:val="single"/>
          <w:lang w:val="fr-FR"/>
        </w:rPr>
      </w:pPr>
      <w:r w:rsidRPr="00760C91">
        <w:rPr>
          <w:rFonts w:asciiTheme="majorBidi" w:hAnsiTheme="majorBidi" w:cstheme="majorBidi"/>
          <w:b/>
          <w:bCs/>
          <w:i/>
          <w:iCs/>
          <w:sz w:val="26"/>
          <w:szCs w:val="26"/>
          <w:lang w:val="fr-FR"/>
        </w:rPr>
        <w:t xml:space="preserve">* </w:t>
      </w:r>
      <w:r w:rsidRPr="00760C91">
        <w:rPr>
          <w:rFonts w:asciiTheme="majorBidi" w:hAnsiTheme="majorBidi" w:cstheme="majorBidi"/>
          <w:b/>
          <w:bCs/>
          <w:i/>
          <w:iCs/>
          <w:sz w:val="26"/>
          <w:szCs w:val="26"/>
          <w:u w:val="single"/>
          <w:lang w:val="fr-FR"/>
        </w:rPr>
        <w:t>Ghi chú</w:t>
      </w:r>
    </w:p>
    <w:p w14:paraId="1DEF33D3" w14:textId="525026EB" w:rsidR="00C0247F" w:rsidRPr="00760C91" w:rsidRDefault="00C0247F" w:rsidP="005A7247">
      <w:pPr>
        <w:pStyle w:val="ListParagraph"/>
        <w:numPr>
          <w:ilvl w:val="0"/>
          <w:numId w:val="32"/>
        </w:numPr>
        <w:shd w:val="clear" w:color="auto" w:fill="FFFFFF"/>
        <w:spacing w:before="120" w:after="120" w:line="288" w:lineRule="auto"/>
        <w:ind w:left="284" w:hanging="284"/>
        <w:contextualSpacing w:val="0"/>
        <w:jc w:val="both"/>
        <w:rPr>
          <w:rFonts w:asciiTheme="majorBidi" w:hAnsiTheme="majorBidi" w:cstheme="majorBidi"/>
          <w:noProof/>
          <w:color w:val="000000" w:themeColor="text1"/>
          <w:sz w:val="26"/>
          <w:szCs w:val="26"/>
          <w:lang w:val="vi-VN"/>
        </w:rPr>
      </w:pPr>
      <w:r w:rsidRPr="00760C91">
        <w:rPr>
          <w:rFonts w:asciiTheme="majorBidi" w:hAnsiTheme="majorBidi" w:cstheme="majorBidi"/>
          <w:color w:val="000000" w:themeColor="text1"/>
          <w:sz w:val="26"/>
          <w:szCs w:val="26"/>
          <w:lang w:val="fr-FR"/>
        </w:rPr>
        <w:t xml:space="preserve">Tên vật tư và các tên gọi khác có thể thay đổi theo từng hãng cung cấp. Bất kỳ nhãn hiệu, ký mã hiệu, hãng sản xuất, danh từ riêng </w:t>
      </w:r>
      <w:r w:rsidRPr="00760C91">
        <w:rPr>
          <w:rFonts w:asciiTheme="majorBidi" w:hAnsiTheme="majorBidi" w:cstheme="majorBidi"/>
          <w:i/>
          <w:iCs/>
          <w:color w:val="000000" w:themeColor="text1"/>
          <w:sz w:val="26"/>
          <w:szCs w:val="26"/>
          <w:lang w:val="fr-FR"/>
        </w:rPr>
        <w:t>(nếu có)</w:t>
      </w:r>
      <w:r w:rsidRPr="00760C91">
        <w:rPr>
          <w:rFonts w:asciiTheme="majorBidi" w:hAnsiTheme="majorBidi" w:cstheme="majorBidi"/>
          <w:color w:val="000000" w:themeColor="text1"/>
          <w:sz w:val="26"/>
          <w:szCs w:val="26"/>
          <w:lang w:val="fr-FR"/>
        </w:rPr>
        <w:t xml:space="preserve"> trong Bảng phụ lục trên chỉ mang tính chất tham khảo, minh họa cho các tiêu chuẩn chất lượng, tính năng kỹ thuật khó mô tả, Nhà cung cấp có thể chào hàng hoá của hãng khác có thông số kỹ thuật tương đương, chấp nhận được hoặc ưu việt hơn các hàng hoá nêu trên.</w:t>
      </w:r>
    </w:p>
    <w:p w14:paraId="13CB41B4" w14:textId="7B8913CD" w:rsidR="00F14EF4" w:rsidRPr="009D092B" w:rsidRDefault="00F14EF4" w:rsidP="00C06A04">
      <w:pPr>
        <w:pStyle w:val="ListParagraph"/>
        <w:widowControl w:val="0"/>
        <w:numPr>
          <w:ilvl w:val="0"/>
          <w:numId w:val="6"/>
        </w:numPr>
        <w:tabs>
          <w:tab w:val="left" w:pos="946"/>
        </w:tabs>
        <w:autoSpaceDE w:val="0"/>
        <w:autoSpaceDN w:val="0"/>
        <w:spacing w:before="205" w:after="0" w:line="309" w:lineRule="auto"/>
        <w:ind w:left="709" w:right="206" w:hanging="425"/>
        <w:contextualSpacing w:val="0"/>
        <w:jc w:val="both"/>
        <w:rPr>
          <w:rFonts w:asciiTheme="majorBidi" w:hAnsiTheme="majorBidi" w:cstheme="majorBidi"/>
          <w:noProof/>
          <w:color w:val="000000" w:themeColor="text1"/>
          <w:sz w:val="26"/>
          <w:lang w:val="vi-VN"/>
        </w:rPr>
      </w:pPr>
      <w:r w:rsidRPr="00760C91">
        <w:rPr>
          <w:rFonts w:asciiTheme="majorBidi" w:hAnsiTheme="majorBidi" w:cstheme="majorBidi"/>
          <w:noProof/>
          <w:color w:val="000000" w:themeColor="text1"/>
          <w:sz w:val="26"/>
          <w:szCs w:val="26"/>
          <w:lang w:val="vi-VN"/>
        </w:rPr>
        <w:t>Địa điểm giao, nhận</w:t>
      </w:r>
      <w:r w:rsidRPr="009D092B">
        <w:rPr>
          <w:rFonts w:asciiTheme="majorBidi" w:hAnsiTheme="majorBidi" w:cstheme="majorBidi"/>
          <w:noProof/>
          <w:color w:val="000000" w:themeColor="text1"/>
          <w:sz w:val="26"/>
          <w:lang w:val="vi-VN"/>
        </w:rPr>
        <w:t xml:space="preserve"> hàng hoá</w:t>
      </w:r>
      <w:r w:rsidR="005A7247" w:rsidRPr="005A7247">
        <w:rPr>
          <w:rFonts w:asciiTheme="majorBidi" w:hAnsiTheme="majorBidi" w:cstheme="majorBidi"/>
          <w:noProof/>
          <w:color w:val="000000" w:themeColor="text1"/>
          <w:sz w:val="26"/>
          <w:lang w:val="vi-VN"/>
        </w:rPr>
        <w:t xml:space="preserve"> và thực hiện dịch vụ</w:t>
      </w:r>
      <w:r w:rsidRPr="009D092B">
        <w:rPr>
          <w:rFonts w:asciiTheme="majorBidi" w:hAnsiTheme="majorBidi" w:cstheme="majorBidi"/>
          <w:noProof/>
          <w:color w:val="000000" w:themeColor="text1"/>
          <w:sz w:val="26"/>
          <w:lang w:val="vi-VN"/>
        </w:rPr>
        <w:t xml:space="preserve">: </w:t>
      </w:r>
      <w:r w:rsidR="00601A65" w:rsidRPr="009D092B">
        <w:rPr>
          <w:rFonts w:asciiTheme="majorBidi" w:hAnsiTheme="majorBidi" w:cstheme="majorBidi"/>
          <w:noProof/>
          <w:color w:val="000000" w:themeColor="text1"/>
          <w:sz w:val="26"/>
          <w:lang w:val="vi-VN"/>
        </w:rPr>
        <w:t>T</w:t>
      </w:r>
      <w:r w:rsidRPr="009D092B">
        <w:rPr>
          <w:rFonts w:asciiTheme="majorBidi" w:hAnsiTheme="majorBidi" w:cstheme="majorBidi"/>
          <w:noProof/>
          <w:color w:val="000000" w:themeColor="text1"/>
          <w:sz w:val="26"/>
          <w:lang w:val="vi-VN"/>
        </w:rPr>
        <w:t>ại Bệnh viện Đa khoa An Giang, số 60 Ung văn Khiêm, Phường Long Xuyên, Tỉnh An Giang.</w:t>
      </w:r>
    </w:p>
    <w:p w14:paraId="7886CF38" w14:textId="5707F5B2" w:rsidR="00F14EF4" w:rsidRPr="009D092B" w:rsidRDefault="00F14EF4" w:rsidP="00C06A04">
      <w:pPr>
        <w:pStyle w:val="ListParagraph"/>
        <w:widowControl w:val="0"/>
        <w:numPr>
          <w:ilvl w:val="0"/>
          <w:numId w:val="6"/>
        </w:numPr>
        <w:tabs>
          <w:tab w:val="left" w:pos="946"/>
        </w:tabs>
        <w:autoSpaceDE w:val="0"/>
        <w:autoSpaceDN w:val="0"/>
        <w:spacing w:before="205" w:after="0" w:line="309" w:lineRule="auto"/>
        <w:ind w:left="709" w:right="206" w:hanging="425"/>
        <w:contextualSpacing w:val="0"/>
        <w:jc w:val="both"/>
        <w:rPr>
          <w:noProof/>
          <w:color w:val="000000" w:themeColor="text1"/>
          <w:sz w:val="26"/>
          <w:lang w:val="vi-VN"/>
        </w:rPr>
      </w:pPr>
      <w:r w:rsidRPr="009D092B">
        <w:rPr>
          <w:rFonts w:asciiTheme="majorBidi" w:hAnsiTheme="majorBidi" w:cstheme="majorBidi"/>
          <w:noProof/>
          <w:color w:val="000000" w:themeColor="text1"/>
          <w:sz w:val="26"/>
          <w:lang w:val="vi-VN"/>
        </w:rPr>
        <w:t xml:space="preserve">Dự kiến về thanh toán hợp đồng: Thanh toán trong vòng </w:t>
      </w:r>
      <w:r w:rsidR="00184F9E" w:rsidRPr="009D092B">
        <w:rPr>
          <w:rFonts w:asciiTheme="majorBidi" w:hAnsiTheme="majorBidi" w:cstheme="majorBidi"/>
          <w:noProof/>
          <w:color w:val="000000" w:themeColor="text1"/>
          <w:sz w:val="26"/>
          <w:lang w:val="vi-VN"/>
        </w:rPr>
        <w:t>30</w:t>
      </w:r>
      <w:r w:rsidRPr="009D092B">
        <w:rPr>
          <w:rFonts w:asciiTheme="majorBidi" w:hAnsiTheme="majorBidi" w:cstheme="majorBidi"/>
          <w:noProof/>
          <w:color w:val="000000" w:themeColor="text1"/>
          <w:sz w:val="26"/>
          <w:lang w:val="vi-VN"/>
        </w:rPr>
        <w:t xml:space="preserve"> ngày từ khi nhận được hoá đơn và đầy đủ chứng từ kèm theo</w:t>
      </w:r>
      <w:r w:rsidRPr="009D092B">
        <w:rPr>
          <w:noProof/>
          <w:color w:val="000000" w:themeColor="text1"/>
          <w:sz w:val="26"/>
          <w:lang w:val="vi-VN"/>
        </w:rPr>
        <w:t>.</w:t>
      </w:r>
    </w:p>
    <w:p w14:paraId="79EAC9F8" w14:textId="41B39101" w:rsidR="00F929DA" w:rsidRPr="009D092B" w:rsidRDefault="00F929DA" w:rsidP="00C06A04">
      <w:pPr>
        <w:shd w:val="clear" w:color="auto" w:fill="FFFFFF"/>
        <w:spacing w:after="0" w:line="234" w:lineRule="atLeast"/>
        <w:jc w:val="both"/>
        <w:rPr>
          <w:rFonts w:asciiTheme="majorBidi" w:eastAsia="Times New Roman" w:hAnsiTheme="majorBidi" w:cstheme="majorBidi"/>
          <w:b/>
          <w:bCs/>
          <w:noProof/>
          <w:color w:val="000000" w:themeColor="text1"/>
          <w:kern w:val="0"/>
          <w:sz w:val="18"/>
          <w:szCs w:val="18"/>
          <w:lang w:val="vi-VN"/>
          <w14:ligatures w14:val="none"/>
        </w:rPr>
      </w:pPr>
    </w:p>
    <w:tbl>
      <w:tblPr>
        <w:tblW w:w="0" w:type="auto"/>
        <w:tblInd w:w="102" w:type="dxa"/>
        <w:tblLook w:val="04A0" w:firstRow="1" w:lastRow="0" w:firstColumn="1" w:lastColumn="0" w:noHBand="0" w:noVBand="1"/>
      </w:tblPr>
      <w:tblGrid>
        <w:gridCol w:w="4584"/>
        <w:gridCol w:w="4602"/>
      </w:tblGrid>
      <w:tr w:rsidR="009D092B" w:rsidRPr="009D092B" w14:paraId="3864E964" w14:textId="77777777" w:rsidTr="00501064">
        <w:tc>
          <w:tcPr>
            <w:tcW w:w="4584" w:type="dxa"/>
          </w:tcPr>
          <w:p w14:paraId="08E88115" w14:textId="2CA44471" w:rsidR="00F929DA" w:rsidRPr="009D092B" w:rsidRDefault="00F929DA" w:rsidP="00C06A04">
            <w:pPr>
              <w:pStyle w:val="BodyText"/>
              <w:kinsoku w:val="0"/>
              <w:overflowPunct w:val="0"/>
              <w:spacing w:before="0"/>
              <w:ind w:left="102" w:firstLine="0"/>
              <w:jc w:val="both"/>
              <w:rPr>
                <w:rFonts w:asciiTheme="majorBidi" w:hAnsiTheme="majorBidi" w:cstheme="majorBidi"/>
                <w:noProof/>
                <w:color w:val="000000" w:themeColor="text1"/>
                <w:sz w:val="22"/>
                <w:szCs w:val="22"/>
                <w:lang w:val="vi-VN"/>
              </w:rPr>
            </w:pPr>
            <w:r w:rsidRPr="009D092B">
              <w:rPr>
                <w:rFonts w:asciiTheme="majorBidi" w:hAnsiTheme="majorBidi" w:cstheme="majorBidi"/>
                <w:b/>
                <w:bCs/>
                <w:i/>
                <w:iCs/>
                <w:noProof/>
                <w:color w:val="000000" w:themeColor="text1"/>
                <w:spacing w:val="-1"/>
                <w:sz w:val="22"/>
                <w:szCs w:val="22"/>
                <w:lang w:val="vi-VN"/>
              </w:rPr>
              <w:t>Nơi</w:t>
            </w:r>
            <w:r w:rsidRPr="009D092B">
              <w:rPr>
                <w:rFonts w:asciiTheme="majorBidi" w:hAnsiTheme="majorBidi" w:cstheme="majorBidi"/>
                <w:b/>
                <w:bCs/>
                <w:i/>
                <w:iCs/>
                <w:noProof/>
                <w:color w:val="000000" w:themeColor="text1"/>
                <w:spacing w:val="1"/>
                <w:sz w:val="22"/>
                <w:szCs w:val="22"/>
                <w:lang w:val="vi-VN"/>
              </w:rPr>
              <w:t xml:space="preserve"> </w:t>
            </w:r>
            <w:r w:rsidRPr="009D092B">
              <w:rPr>
                <w:rFonts w:asciiTheme="majorBidi" w:hAnsiTheme="majorBidi" w:cstheme="majorBidi"/>
                <w:b/>
                <w:bCs/>
                <w:i/>
                <w:iCs/>
                <w:noProof/>
                <w:color w:val="000000" w:themeColor="text1"/>
                <w:spacing w:val="-1"/>
                <w:sz w:val="22"/>
                <w:szCs w:val="22"/>
                <w:lang w:val="vi-VN"/>
              </w:rPr>
              <w:t>nhận:</w:t>
            </w:r>
          </w:p>
          <w:p w14:paraId="5AACB461" w14:textId="671A1112" w:rsidR="00F929DA" w:rsidRPr="009D092B" w:rsidRDefault="00F929DA" w:rsidP="00C06A04">
            <w:pPr>
              <w:pStyle w:val="BodyText"/>
              <w:numPr>
                <w:ilvl w:val="0"/>
                <w:numId w:val="1"/>
              </w:numPr>
              <w:tabs>
                <w:tab w:val="left" w:pos="230"/>
              </w:tabs>
              <w:kinsoku w:val="0"/>
              <w:overflowPunct w:val="0"/>
              <w:spacing w:before="0"/>
              <w:ind w:hanging="127"/>
              <w:jc w:val="both"/>
              <w:rPr>
                <w:rFonts w:asciiTheme="majorBidi" w:hAnsiTheme="majorBidi" w:cstheme="majorBidi"/>
                <w:noProof/>
                <w:color w:val="000000" w:themeColor="text1"/>
                <w:spacing w:val="-1"/>
                <w:sz w:val="22"/>
                <w:szCs w:val="22"/>
                <w:lang w:val="vi-VN"/>
              </w:rPr>
            </w:pPr>
            <w:r w:rsidRPr="009D092B">
              <w:rPr>
                <w:rFonts w:asciiTheme="majorBidi" w:hAnsiTheme="majorBidi" w:cstheme="majorBidi"/>
                <w:noProof/>
                <w:color w:val="000000" w:themeColor="text1"/>
                <w:spacing w:val="-1"/>
                <w:sz w:val="22"/>
                <w:szCs w:val="22"/>
                <w:lang w:val="vi-VN"/>
              </w:rPr>
              <w:t>Như</w:t>
            </w:r>
            <w:r w:rsidRPr="009D092B">
              <w:rPr>
                <w:rFonts w:asciiTheme="majorBidi" w:hAnsiTheme="majorBidi" w:cstheme="majorBidi"/>
                <w:noProof/>
                <w:color w:val="000000" w:themeColor="text1"/>
                <w:sz w:val="22"/>
                <w:szCs w:val="22"/>
                <w:lang w:val="vi-VN"/>
              </w:rPr>
              <w:t xml:space="preserve"> </w:t>
            </w:r>
            <w:r w:rsidRPr="009D092B">
              <w:rPr>
                <w:rFonts w:asciiTheme="majorBidi" w:hAnsiTheme="majorBidi" w:cstheme="majorBidi"/>
                <w:noProof/>
                <w:color w:val="000000" w:themeColor="text1"/>
                <w:spacing w:val="-1"/>
                <w:sz w:val="22"/>
                <w:szCs w:val="22"/>
                <w:lang w:val="vi-VN"/>
              </w:rPr>
              <w:t>trên;</w:t>
            </w:r>
          </w:p>
          <w:p w14:paraId="2E90DE75" w14:textId="4C878A50" w:rsidR="00F929DA" w:rsidRPr="009D092B" w:rsidRDefault="00F929DA" w:rsidP="00C06A04">
            <w:pPr>
              <w:pStyle w:val="BodyText"/>
              <w:numPr>
                <w:ilvl w:val="0"/>
                <w:numId w:val="1"/>
              </w:numPr>
              <w:tabs>
                <w:tab w:val="left" w:pos="230"/>
              </w:tabs>
              <w:kinsoku w:val="0"/>
              <w:overflowPunct w:val="0"/>
              <w:spacing w:before="0"/>
              <w:ind w:hanging="127"/>
              <w:jc w:val="both"/>
              <w:rPr>
                <w:rFonts w:asciiTheme="majorBidi" w:hAnsiTheme="majorBidi" w:cstheme="majorBidi"/>
                <w:noProof/>
                <w:color w:val="000000" w:themeColor="text1"/>
                <w:spacing w:val="-1"/>
                <w:sz w:val="22"/>
                <w:szCs w:val="22"/>
                <w:lang w:val="vi-VN"/>
              </w:rPr>
            </w:pPr>
            <w:r w:rsidRPr="009D092B">
              <w:rPr>
                <w:rFonts w:asciiTheme="majorBidi" w:hAnsiTheme="majorBidi" w:cstheme="majorBidi"/>
                <w:noProof/>
                <w:color w:val="000000" w:themeColor="text1"/>
                <w:sz w:val="22"/>
                <w:szCs w:val="22"/>
                <w:lang w:val="vi-VN"/>
              </w:rPr>
              <w:t>Lưu: VTTBYT</w:t>
            </w:r>
            <w:r w:rsidRPr="009D092B">
              <w:rPr>
                <w:rFonts w:asciiTheme="majorBidi" w:hAnsiTheme="majorBidi" w:cstheme="majorBidi"/>
                <w:noProof/>
                <w:color w:val="000000" w:themeColor="text1"/>
                <w:spacing w:val="-2"/>
                <w:sz w:val="22"/>
                <w:szCs w:val="22"/>
                <w:lang w:val="vi-VN"/>
              </w:rPr>
              <w:t>,</w:t>
            </w:r>
            <w:r w:rsidRPr="009D092B">
              <w:rPr>
                <w:rFonts w:asciiTheme="majorBidi" w:hAnsiTheme="majorBidi" w:cstheme="majorBidi"/>
                <w:noProof/>
                <w:color w:val="000000" w:themeColor="text1"/>
                <w:sz w:val="22"/>
                <w:szCs w:val="22"/>
                <w:lang w:val="vi-VN"/>
              </w:rPr>
              <w:t xml:space="preserve"> </w:t>
            </w:r>
            <w:r w:rsidRPr="009D092B">
              <w:rPr>
                <w:rFonts w:asciiTheme="majorBidi" w:hAnsiTheme="majorBidi" w:cstheme="majorBidi"/>
                <w:noProof/>
                <w:color w:val="000000" w:themeColor="text1"/>
                <w:spacing w:val="-1"/>
                <w:sz w:val="22"/>
                <w:szCs w:val="22"/>
                <w:lang w:val="vi-VN"/>
              </w:rPr>
              <w:t>VT.</w:t>
            </w:r>
          </w:p>
          <w:p w14:paraId="06B2F397" w14:textId="1A6DAD45" w:rsidR="00F929DA" w:rsidRPr="009D092B" w:rsidRDefault="00F929DA" w:rsidP="00C06A04">
            <w:pPr>
              <w:pStyle w:val="BodyText"/>
              <w:kinsoku w:val="0"/>
              <w:overflowPunct w:val="0"/>
              <w:spacing w:before="120" w:after="120" w:line="360" w:lineRule="auto"/>
              <w:ind w:left="0" w:firstLine="0"/>
              <w:jc w:val="both"/>
              <w:rPr>
                <w:rFonts w:asciiTheme="majorBidi" w:hAnsiTheme="majorBidi" w:cstheme="majorBidi"/>
                <w:b/>
                <w:bCs/>
                <w:i/>
                <w:iCs/>
                <w:noProof/>
                <w:color w:val="000000" w:themeColor="text1"/>
                <w:spacing w:val="-1"/>
                <w:sz w:val="22"/>
                <w:szCs w:val="22"/>
                <w:lang w:val="vi-VN"/>
              </w:rPr>
            </w:pPr>
          </w:p>
        </w:tc>
        <w:tc>
          <w:tcPr>
            <w:tcW w:w="4602" w:type="dxa"/>
          </w:tcPr>
          <w:p w14:paraId="0EFB7E4F" w14:textId="588F0FE4" w:rsidR="00515BE6" w:rsidRPr="009D092B"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r w:rsidRPr="009D092B">
              <w:rPr>
                <w:rFonts w:asciiTheme="majorBidi" w:hAnsiTheme="majorBidi" w:cstheme="majorBidi"/>
                <w:b/>
                <w:bCs/>
                <w:noProof/>
                <w:color w:val="000000" w:themeColor="text1"/>
                <w:spacing w:val="-1"/>
              </w:rPr>
              <w:t>Giám đốc</w:t>
            </w:r>
          </w:p>
          <w:p w14:paraId="058991A5" w14:textId="7EB3B238" w:rsidR="00AA2C13"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p>
          <w:p w14:paraId="3CDF02CB" w14:textId="77777777" w:rsidR="00B42920" w:rsidRDefault="00B42920"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p>
          <w:p w14:paraId="30E51863" w14:textId="77777777" w:rsidR="00F65EC9" w:rsidRPr="009D092B" w:rsidRDefault="00F65EC9"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p>
          <w:p w14:paraId="6BD07D54" w14:textId="3035746A" w:rsidR="00AA2C13" w:rsidRPr="009D092B"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r w:rsidRPr="009D092B">
              <w:rPr>
                <w:rFonts w:asciiTheme="majorBidi" w:hAnsiTheme="majorBidi" w:cstheme="majorBidi"/>
                <w:b/>
                <w:bCs/>
                <w:noProof/>
                <w:color w:val="000000" w:themeColor="text1"/>
                <w:spacing w:val="-1"/>
              </w:rPr>
              <w:t>Nguyễn Duy Tân</w:t>
            </w:r>
          </w:p>
        </w:tc>
      </w:tr>
      <w:bookmarkEnd w:id="0"/>
    </w:tbl>
    <w:p w14:paraId="58B678FB" w14:textId="77777777" w:rsidR="0039425E" w:rsidRDefault="0039425E" w:rsidP="00C06A04">
      <w:pPr>
        <w:shd w:val="clear" w:color="auto" w:fill="FFFFFF"/>
        <w:spacing w:after="0" w:line="234" w:lineRule="atLeast"/>
        <w:jc w:val="both"/>
        <w:rPr>
          <w:rFonts w:asciiTheme="majorBidi" w:eastAsia="Times New Roman" w:hAnsiTheme="majorBidi" w:cstheme="majorBidi"/>
          <w:b/>
          <w:bCs/>
          <w:noProof/>
          <w:color w:val="000000" w:themeColor="text1"/>
          <w:kern w:val="0"/>
          <w:sz w:val="18"/>
          <w:szCs w:val="18"/>
          <w:lang w:val="fr-FR"/>
          <w14:ligatures w14:val="none"/>
        </w:rPr>
      </w:pPr>
    </w:p>
    <w:p w14:paraId="6922AEDC" w14:textId="77777777" w:rsidR="00690B42" w:rsidRDefault="00690B42" w:rsidP="00C06A04">
      <w:pPr>
        <w:shd w:val="clear" w:color="auto" w:fill="FFFFFF"/>
        <w:spacing w:after="0" w:line="234" w:lineRule="atLeast"/>
        <w:jc w:val="both"/>
        <w:rPr>
          <w:rFonts w:asciiTheme="majorBidi" w:eastAsia="Times New Roman" w:hAnsiTheme="majorBidi" w:cstheme="majorBidi"/>
          <w:b/>
          <w:bCs/>
          <w:noProof/>
          <w:color w:val="000000" w:themeColor="text1"/>
          <w:kern w:val="0"/>
          <w:sz w:val="18"/>
          <w:szCs w:val="18"/>
          <w:lang w:val="fr-FR"/>
          <w14:ligatures w14:val="none"/>
        </w:rPr>
      </w:pPr>
    </w:p>
    <w:p w14:paraId="4528C01A" w14:textId="77777777" w:rsidR="00690B42" w:rsidRPr="00AE57A5" w:rsidRDefault="00690B42" w:rsidP="00C06A04">
      <w:pPr>
        <w:shd w:val="clear" w:color="auto" w:fill="FFFFFF"/>
        <w:spacing w:after="0" w:line="234" w:lineRule="atLeast"/>
        <w:jc w:val="both"/>
        <w:rPr>
          <w:rFonts w:asciiTheme="majorBidi" w:eastAsia="Times New Roman" w:hAnsiTheme="majorBidi" w:cstheme="majorBidi"/>
          <w:b/>
          <w:bCs/>
          <w:noProof/>
          <w:color w:val="000000" w:themeColor="text1"/>
          <w:kern w:val="0"/>
          <w:sz w:val="18"/>
          <w:szCs w:val="18"/>
          <w:lang w:val="fr-FR"/>
          <w14:ligatures w14:val="none"/>
        </w:rPr>
      </w:pPr>
    </w:p>
    <w:sectPr w:rsidR="00690B42" w:rsidRPr="00AE57A5" w:rsidSect="00F63BF1">
      <w:pgSz w:w="11907" w:h="16840" w:code="9"/>
      <w:pgMar w:top="425" w:right="851" w:bottom="709" w:left="992"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510E1" w14:textId="77777777" w:rsidR="00565FA8" w:rsidRDefault="00565FA8" w:rsidP="00131D65">
      <w:pPr>
        <w:spacing w:after="0" w:line="240" w:lineRule="auto"/>
      </w:pPr>
      <w:r>
        <w:separator/>
      </w:r>
    </w:p>
  </w:endnote>
  <w:endnote w:type="continuationSeparator" w:id="0">
    <w:p w14:paraId="00902277" w14:textId="77777777" w:rsidR="00565FA8" w:rsidRDefault="00565FA8" w:rsidP="00131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F688" w14:textId="08C415BA" w:rsidR="00AE57A5" w:rsidRDefault="00AE57A5">
    <w:pPr>
      <w:pStyle w:val="Footer"/>
      <w:jc w:val="center"/>
    </w:pPr>
  </w:p>
  <w:p w14:paraId="740BD514" w14:textId="77777777" w:rsidR="00131D65" w:rsidRDefault="00131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315E6" w14:textId="77777777" w:rsidR="00565FA8" w:rsidRDefault="00565FA8" w:rsidP="00131D65">
      <w:pPr>
        <w:spacing w:after="0" w:line="240" w:lineRule="auto"/>
      </w:pPr>
      <w:r>
        <w:separator/>
      </w:r>
    </w:p>
  </w:footnote>
  <w:footnote w:type="continuationSeparator" w:id="0">
    <w:p w14:paraId="02C8DC7C" w14:textId="77777777" w:rsidR="00565FA8" w:rsidRDefault="00565FA8" w:rsidP="00131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678CF63E"/>
    <w:lvl w:ilvl="0">
      <w:numFmt w:val="bullet"/>
      <w:lvlText w:val="-"/>
      <w:lvlJc w:val="left"/>
      <w:pPr>
        <w:ind w:left="229" w:hanging="128"/>
      </w:pPr>
      <w:rPr>
        <w:rFonts w:ascii="Times New Roman" w:hAnsi="Times New Roman" w:cs="Times New Roman"/>
        <w:b w:val="0"/>
        <w:bCs w:val="0"/>
        <w:sz w:val="22"/>
        <w:szCs w:val="22"/>
      </w:rPr>
    </w:lvl>
    <w:lvl w:ilvl="1">
      <w:start w:val="1"/>
      <w:numFmt w:val="decimal"/>
      <w:lvlText w:val="%2."/>
      <w:lvlJc w:val="left"/>
      <w:pPr>
        <w:ind w:left="616" w:hanging="360"/>
      </w:pPr>
      <w:rPr>
        <w:b/>
        <w:bCs/>
        <w:color w:val="000000" w:themeColor="text1"/>
      </w:rPr>
    </w:lvl>
    <w:lvl w:ilvl="2">
      <w:numFmt w:val="bullet"/>
      <w:lvlText w:val="•"/>
      <w:lvlJc w:val="left"/>
      <w:pPr>
        <w:ind w:left="539" w:hanging="128"/>
      </w:pPr>
    </w:lvl>
    <w:lvl w:ilvl="3">
      <w:numFmt w:val="bullet"/>
      <w:lvlText w:val="•"/>
      <w:lvlJc w:val="left"/>
      <w:pPr>
        <w:ind w:left="694" w:hanging="128"/>
      </w:pPr>
    </w:lvl>
    <w:lvl w:ilvl="4">
      <w:numFmt w:val="bullet"/>
      <w:lvlText w:val="•"/>
      <w:lvlJc w:val="left"/>
      <w:pPr>
        <w:ind w:left="849" w:hanging="128"/>
      </w:pPr>
    </w:lvl>
    <w:lvl w:ilvl="5">
      <w:numFmt w:val="bullet"/>
      <w:lvlText w:val="•"/>
      <w:lvlJc w:val="left"/>
      <w:pPr>
        <w:ind w:left="1004" w:hanging="128"/>
      </w:pPr>
    </w:lvl>
    <w:lvl w:ilvl="6">
      <w:numFmt w:val="bullet"/>
      <w:lvlText w:val="•"/>
      <w:lvlJc w:val="left"/>
      <w:pPr>
        <w:ind w:left="1159" w:hanging="128"/>
      </w:pPr>
    </w:lvl>
    <w:lvl w:ilvl="7">
      <w:numFmt w:val="bullet"/>
      <w:lvlText w:val="•"/>
      <w:lvlJc w:val="left"/>
      <w:pPr>
        <w:ind w:left="1314" w:hanging="128"/>
      </w:pPr>
    </w:lvl>
    <w:lvl w:ilvl="8">
      <w:numFmt w:val="bullet"/>
      <w:lvlText w:val="•"/>
      <w:lvlJc w:val="left"/>
      <w:pPr>
        <w:ind w:left="1469" w:hanging="128"/>
      </w:pPr>
    </w:lvl>
  </w:abstractNum>
  <w:abstractNum w:abstractNumId="1" w15:restartNumberingAfterBreak="0">
    <w:nsid w:val="00000403"/>
    <w:multiLevelType w:val="multilevel"/>
    <w:tmpl w:val="FFFFFFFF"/>
    <w:lvl w:ilvl="0">
      <w:numFmt w:val="bullet"/>
      <w:lvlText w:val="-"/>
      <w:lvlJc w:val="left"/>
      <w:pPr>
        <w:ind w:left="351" w:hanging="130"/>
      </w:pPr>
      <w:rPr>
        <w:rFonts w:ascii="Times New Roman" w:hAnsi="Times New Roman" w:cs="Times New Roman"/>
        <w:b w:val="0"/>
        <w:bCs w:val="0"/>
        <w:sz w:val="22"/>
        <w:szCs w:val="22"/>
      </w:rPr>
    </w:lvl>
    <w:lvl w:ilvl="1">
      <w:numFmt w:val="bullet"/>
      <w:lvlText w:val="-"/>
      <w:lvlJc w:val="left"/>
      <w:pPr>
        <w:ind w:left="302" w:hanging="192"/>
      </w:pPr>
      <w:rPr>
        <w:rFonts w:ascii="Times New Roman" w:hAnsi="Times New Roman" w:cs="Times New Roman"/>
        <w:b w:val="0"/>
        <w:bCs w:val="0"/>
        <w:sz w:val="28"/>
        <w:szCs w:val="28"/>
      </w:rPr>
    </w:lvl>
    <w:lvl w:ilvl="2">
      <w:numFmt w:val="bullet"/>
      <w:lvlText w:val="•"/>
      <w:lvlJc w:val="left"/>
      <w:pPr>
        <w:ind w:left="1360" w:hanging="192"/>
      </w:pPr>
    </w:lvl>
    <w:lvl w:ilvl="3">
      <w:numFmt w:val="bullet"/>
      <w:lvlText w:val="•"/>
      <w:lvlJc w:val="left"/>
      <w:pPr>
        <w:ind w:left="2368" w:hanging="192"/>
      </w:pPr>
    </w:lvl>
    <w:lvl w:ilvl="4">
      <w:numFmt w:val="bullet"/>
      <w:lvlText w:val="•"/>
      <w:lvlJc w:val="left"/>
      <w:pPr>
        <w:ind w:left="3376" w:hanging="192"/>
      </w:pPr>
    </w:lvl>
    <w:lvl w:ilvl="5">
      <w:numFmt w:val="bullet"/>
      <w:lvlText w:val="•"/>
      <w:lvlJc w:val="left"/>
      <w:pPr>
        <w:ind w:left="4384" w:hanging="192"/>
      </w:pPr>
    </w:lvl>
    <w:lvl w:ilvl="6">
      <w:numFmt w:val="bullet"/>
      <w:lvlText w:val="•"/>
      <w:lvlJc w:val="left"/>
      <w:pPr>
        <w:ind w:left="5393" w:hanging="192"/>
      </w:pPr>
    </w:lvl>
    <w:lvl w:ilvl="7">
      <w:numFmt w:val="bullet"/>
      <w:lvlText w:val="•"/>
      <w:lvlJc w:val="left"/>
      <w:pPr>
        <w:ind w:left="6401" w:hanging="192"/>
      </w:pPr>
    </w:lvl>
    <w:lvl w:ilvl="8">
      <w:numFmt w:val="bullet"/>
      <w:lvlText w:val="•"/>
      <w:lvlJc w:val="left"/>
      <w:pPr>
        <w:ind w:left="7409" w:hanging="192"/>
      </w:pPr>
    </w:lvl>
  </w:abstractNum>
  <w:abstractNum w:abstractNumId="2" w15:restartNumberingAfterBreak="0">
    <w:nsid w:val="00000404"/>
    <w:multiLevelType w:val="multilevel"/>
    <w:tmpl w:val="FFFFFFFF"/>
    <w:lvl w:ilvl="0">
      <w:start w:val="1"/>
      <w:numFmt w:val="decimal"/>
      <w:lvlText w:val="(%1)"/>
      <w:lvlJc w:val="left"/>
      <w:pPr>
        <w:ind w:left="102" w:hanging="382"/>
      </w:pPr>
      <w:rPr>
        <w:rFonts w:ascii="Times New Roman" w:hAnsi="Times New Roman" w:cs="Times New Roman"/>
        <w:b w:val="0"/>
        <w:bCs w:val="0"/>
        <w:i/>
        <w:iCs/>
        <w:spacing w:val="-5"/>
        <w:sz w:val="28"/>
        <w:szCs w:val="28"/>
      </w:rPr>
    </w:lvl>
    <w:lvl w:ilvl="1">
      <w:numFmt w:val="bullet"/>
      <w:lvlText w:val="•"/>
      <w:lvlJc w:val="left"/>
      <w:pPr>
        <w:ind w:left="1028" w:hanging="382"/>
      </w:pPr>
    </w:lvl>
    <w:lvl w:ilvl="2">
      <w:numFmt w:val="bullet"/>
      <w:lvlText w:val="•"/>
      <w:lvlJc w:val="left"/>
      <w:pPr>
        <w:ind w:left="1954" w:hanging="382"/>
      </w:pPr>
    </w:lvl>
    <w:lvl w:ilvl="3">
      <w:numFmt w:val="bullet"/>
      <w:lvlText w:val="•"/>
      <w:lvlJc w:val="left"/>
      <w:pPr>
        <w:ind w:left="2881" w:hanging="382"/>
      </w:pPr>
    </w:lvl>
    <w:lvl w:ilvl="4">
      <w:numFmt w:val="bullet"/>
      <w:lvlText w:val="•"/>
      <w:lvlJc w:val="left"/>
      <w:pPr>
        <w:ind w:left="3807" w:hanging="382"/>
      </w:pPr>
    </w:lvl>
    <w:lvl w:ilvl="5">
      <w:numFmt w:val="bullet"/>
      <w:lvlText w:val="•"/>
      <w:lvlJc w:val="left"/>
      <w:pPr>
        <w:ind w:left="4734" w:hanging="382"/>
      </w:pPr>
    </w:lvl>
    <w:lvl w:ilvl="6">
      <w:numFmt w:val="bullet"/>
      <w:lvlText w:val="•"/>
      <w:lvlJc w:val="left"/>
      <w:pPr>
        <w:ind w:left="5660" w:hanging="382"/>
      </w:pPr>
    </w:lvl>
    <w:lvl w:ilvl="7">
      <w:numFmt w:val="bullet"/>
      <w:lvlText w:val="•"/>
      <w:lvlJc w:val="left"/>
      <w:pPr>
        <w:ind w:left="6587" w:hanging="382"/>
      </w:pPr>
    </w:lvl>
    <w:lvl w:ilvl="8">
      <w:numFmt w:val="bullet"/>
      <w:lvlText w:val="•"/>
      <w:lvlJc w:val="left"/>
      <w:pPr>
        <w:ind w:left="7513" w:hanging="382"/>
      </w:pPr>
    </w:lvl>
  </w:abstractNum>
  <w:abstractNum w:abstractNumId="3" w15:restartNumberingAfterBreak="0">
    <w:nsid w:val="013B60DF"/>
    <w:multiLevelType w:val="hybridMultilevel"/>
    <w:tmpl w:val="22020528"/>
    <w:lvl w:ilvl="0" w:tplc="BE5C42B6">
      <w:numFmt w:val="bullet"/>
      <w:lvlText w:val="-"/>
      <w:lvlJc w:val="center"/>
      <w:pPr>
        <w:ind w:left="827" w:hanging="360"/>
      </w:pPr>
      <w:rPr>
        <w:rFonts w:ascii="Times New Roman" w:eastAsia="Calibri" w:hAnsi="Times New Roman" w:cs="Times New Roman"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15:restartNumberingAfterBreak="0">
    <w:nsid w:val="0226107A"/>
    <w:multiLevelType w:val="hybridMultilevel"/>
    <w:tmpl w:val="B98E08E0"/>
    <w:lvl w:ilvl="0" w:tplc="FC922E7C">
      <w:numFmt w:val="bullet"/>
      <w:lvlText w:val="-"/>
      <w:lvlJc w:val="left"/>
      <w:pPr>
        <w:ind w:left="896" w:hanging="360"/>
      </w:pPr>
      <w:rPr>
        <w:rFonts w:ascii="Times New Roman" w:eastAsia="Calibri" w:hAnsi="Times New Roman" w:cs="Times New Roman"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5" w15:restartNumberingAfterBreak="0">
    <w:nsid w:val="05314C31"/>
    <w:multiLevelType w:val="hybridMultilevel"/>
    <w:tmpl w:val="8278A02E"/>
    <w:lvl w:ilvl="0" w:tplc="7B2CA3EE">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6" w15:restartNumberingAfterBreak="0">
    <w:nsid w:val="12086201"/>
    <w:multiLevelType w:val="hybridMultilevel"/>
    <w:tmpl w:val="5F06CC86"/>
    <w:lvl w:ilvl="0" w:tplc="B7F4AEE6">
      <w:start w:val="1"/>
      <w:numFmt w:val="decimal"/>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032E5"/>
    <w:multiLevelType w:val="hybridMultilevel"/>
    <w:tmpl w:val="B51A589E"/>
    <w:lvl w:ilvl="0" w:tplc="297AA2DE">
      <w:start w:val="1"/>
      <w:numFmt w:val="decimal"/>
      <w:lvlText w:val="%1."/>
      <w:lvlJc w:val="left"/>
      <w:pPr>
        <w:ind w:left="1173" w:hanging="360"/>
      </w:pPr>
      <w:rPr>
        <w:b/>
        <w:bCs/>
        <w:color w:val="000000" w:themeColor="text1"/>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8" w15:restartNumberingAfterBreak="0">
    <w:nsid w:val="187157CD"/>
    <w:multiLevelType w:val="hybridMultilevel"/>
    <w:tmpl w:val="33B88A2E"/>
    <w:lvl w:ilvl="0" w:tplc="241836D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81E2B"/>
    <w:multiLevelType w:val="hybridMultilevel"/>
    <w:tmpl w:val="3DB4977A"/>
    <w:lvl w:ilvl="0" w:tplc="3A8C5B34">
      <w:start w:val="10"/>
      <w:numFmt w:val="bullet"/>
      <w:lvlText w:val="-"/>
      <w:lvlJc w:val="left"/>
      <w:pPr>
        <w:ind w:left="423" w:hanging="360"/>
      </w:pPr>
      <w:rPr>
        <w:rFonts w:ascii="Times New Roman" w:eastAsia="Times New Roman" w:hAnsi="Times New Roman" w:cs="Times New Roman" w:hint="default"/>
      </w:rPr>
    </w:lvl>
    <w:lvl w:ilvl="1" w:tplc="04090003" w:tentative="1">
      <w:start w:val="1"/>
      <w:numFmt w:val="bullet"/>
      <w:lvlText w:val="o"/>
      <w:lvlJc w:val="left"/>
      <w:pPr>
        <w:ind w:left="1143" w:hanging="360"/>
      </w:pPr>
      <w:rPr>
        <w:rFonts w:ascii="Courier New" w:hAnsi="Courier New" w:cs="Courier New" w:hint="default"/>
      </w:rPr>
    </w:lvl>
    <w:lvl w:ilvl="2" w:tplc="04090005" w:tentative="1">
      <w:start w:val="1"/>
      <w:numFmt w:val="bullet"/>
      <w:lvlText w:val=""/>
      <w:lvlJc w:val="left"/>
      <w:pPr>
        <w:ind w:left="1863" w:hanging="360"/>
      </w:pPr>
      <w:rPr>
        <w:rFonts w:ascii="Wingdings" w:hAnsi="Wingdings" w:hint="default"/>
      </w:rPr>
    </w:lvl>
    <w:lvl w:ilvl="3" w:tplc="04090001" w:tentative="1">
      <w:start w:val="1"/>
      <w:numFmt w:val="bullet"/>
      <w:lvlText w:val=""/>
      <w:lvlJc w:val="left"/>
      <w:pPr>
        <w:ind w:left="2583" w:hanging="360"/>
      </w:pPr>
      <w:rPr>
        <w:rFonts w:ascii="Symbol" w:hAnsi="Symbol" w:hint="default"/>
      </w:rPr>
    </w:lvl>
    <w:lvl w:ilvl="4" w:tplc="04090003" w:tentative="1">
      <w:start w:val="1"/>
      <w:numFmt w:val="bullet"/>
      <w:lvlText w:val="o"/>
      <w:lvlJc w:val="left"/>
      <w:pPr>
        <w:ind w:left="3303" w:hanging="360"/>
      </w:pPr>
      <w:rPr>
        <w:rFonts w:ascii="Courier New" w:hAnsi="Courier New" w:cs="Courier New" w:hint="default"/>
      </w:rPr>
    </w:lvl>
    <w:lvl w:ilvl="5" w:tplc="04090005" w:tentative="1">
      <w:start w:val="1"/>
      <w:numFmt w:val="bullet"/>
      <w:lvlText w:val=""/>
      <w:lvlJc w:val="left"/>
      <w:pPr>
        <w:ind w:left="4023" w:hanging="360"/>
      </w:pPr>
      <w:rPr>
        <w:rFonts w:ascii="Wingdings" w:hAnsi="Wingdings" w:hint="default"/>
      </w:rPr>
    </w:lvl>
    <w:lvl w:ilvl="6" w:tplc="04090001" w:tentative="1">
      <w:start w:val="1"/>
      <w:numFmt w:val="bullet"/>
      <w:lvlText w:val=""/>
      <w:lvlJc w:val="left"/>
      <w:pPr>
        <w:ind w:left="4743" w:hanging="360"/>
      </w:pPr>
      <w:rPr>
        <w:rFonts w:ascii="Symbol" w:hAnsi="Symbol" w:hint="default"/>
      </w:rPr>
    </w:lvl>
    <w:lvl w:ilvl="7" w:tplc="04090003" w:tentative="1">
      <w:start w:val="1"/>
      <w:numFmt w:val="bullet"/>
      <w:lvlText w:val="o"/>
      <w:lvlJc w:val="left"/>
      <w:pPr>
        <w:ind w:left="5463" w:hanging="360"/>
      </w:pPr>
      <w:rPr>
        <w:rFonts w:ascii="Courier New" w:hAnsi="Courier New" w:cs="Courier New" w:hint="default"/>
      </w:rPr>
    </w:lvl>
    <w:lvl w:ilvl="8" w:tplc="04090005" w:tentative="1">
      <w:start w:val="1"/>
      <w:numFmt w:val="bullet"/>
      <w:lvlText w:val=""/>
      <w:lvlJc w:val="left"/>
      <w:pPr>
        <w:ind w:left="6183" w:hanging="360"/>
      </w:pPr>
      <w:rPr>
        <w:rFonts w:ascii="Wingdings" w:hAnsi="Wingdings" w:hint="default"/>
      </w:rPr>
    </w:lvl>
  </w:abstractNum>
  <w:abstractNum w:abstractNumId="10" w15:restartNumberingAfterBreak="0">
    <w:nsid w:val="1C337B1F"/>
    <w:multiLevelType w:val="hybridMultilevel"/>
    <w:tmpl w:val="422ABB10"/>
    <w:lvl w:ilvl="0" w:tplc="CD9451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0B7738"/>
    <w:multiLevelType w:val="hybridMultilevel"/>
    <w:tmpl w:val="3DEA8DE8"/>
    <w:lvl w:ilvl="0" w:tplc="A88ECB2C">
      <w:start w:val="1"/>
      <w:numFmt w:val="decimal"/>
      <w:lvlText w:val="%1."/>
      <w:lvlJc w:val="left"/>
      <w:pPr>
        <w:ind w:left="1069" w:hanging="360"/>
      </w:pPr>
      <w:rPr>
        <w:b/>
        <w:bCs/>
        <w:color w:val="000000" w:themeColor="text1"/>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2" w15:restartNumberingAfterBreak="0">
    <w:nsid w:val="233A0E67"/>
    <w:multiLevelType w:val="hybridMultilevel"/>
    <w:tmpl w:val="8B166002"/>
    <w:lvl w:ilvl="0" w:tplc="0C9C41AA">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567E53"/>
    <w:multiLevelType w:val="hybridMultilevel"/>
    <w:tmpl w:val="5DD4E3E6"/>
    <w:lvl w:ilvl="0" w:tplc="7210721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AA63C6"/>
    <w:multiLevelType w:val="hybridMultilevel"/>
    <w:tmpl w:val="6E42616A"/>
    <w:lvl w:ilvl="0" w:tplc="5D863C36">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5" w15:restartNumberingAfterBreak="0">
    <w:nsid w:val="35873377"/>
    <w:multiLevelType w:val="hybridMultilevel"/>
    <w:tmpl w:val="FD7C15CA"/>
    <w:lvl w:ilvl="0" w:tplc="9572E5D6">
      <w:start w:val="1"/>
      <w:numFmt w:val="decimal"/>
      <w:lvlText w:val="%1."/>
      <w:lvlJc w:val="left"/>
      <w:pPr>
        <w:ind w:left="467" w:hanging="360"/>
      </w:pPr>
      <w:rPr>
        <w:rFonts w:eastAsia="Times New Roman" w:hAnsi="Times New Roman" w:cs="Times New Roman" w:hint="default"/>
        <w:b/>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6" w15:restartNumberingAfterBreak="0">
    <w:nsid w:val="3F2A6DB7"/>
    <w:multiLevelType w:val="hybridMultilevel"/>
    <w:tmpl w:val="7EBC92C2"/>
    <w:lvl w:ilvl="0" w:tplc="BA7821E0">
      <w:start w:val="1"/>
      <w:numFmt w:val="bullet"/>
      <w:lvlText w:val="+"/>
      <w:lvlJc w:val="left"/>
      <w:pPr>
        <w:ind w:left="780" w:hanging="360"/>
      </w:pPr>
      <w:rPr>
        <w:rFonts w:ascii="Courier New" w:hAnsi="Courier New"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F4B5573"/>
    <w:multiLevelType w:val="multilevel"/>
    <w:tmpl w:val="368C0916"/>
    <w:lvl w:ilvl="0">
      <w:numFmt w:val="bullet"/>
      <w:lvlText w:val="-"/>
      <w:lvlJc w:val="left"/>
      <w:pPr>
        <w:ind w:left="720" w:hanging="360"/>
      </w:pPr>
      <w:rPr>
        <w:rFonts w:asciiTheme="majorBidi" w:eastAsia="Arial" w:hAnsiTheme="majorBidi" w:cstheme="majorBidi" w:hint="default"/>
        <w:b w:val="0"/>
        <w:bCs w:val="0"/>
        <w:color w:val="auto"/>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40442C18"/>
    <w:multiLevelType w:val="hybridMultilevel"/>
    <w:tmpl w:val="B4108208"/>
    <w:lvl w:ilvl="0" w:tplc="BA7821E0">
      <w:start w:val="1"/>
      <w:numFmt w:val="bullet"/>
      <w:lvlText w:val="+"/>
      <w:lvlJc w:val="left"/>
      <w:pPr>
        <w:ind w:left="1314" w:hanging="360"/>
      </w:pPr>
      <w:rPr>
        <w:rFonts w:ascii="Courier New" w:hAnsi="Courier New" w:hint="default"/>
      </w:rPr>
    </w:lvl>
    <w:lvl w:ilvl="1" w:tplc="04090003" w:tentative="1">
      <w:start w:val="1"/>
      <w:numFmt w:val="bullet"/>
      <w:lvlText w:val="o"/>
      <w:lvlJc w:val="left"/>
      <w:pPr>
        <w:ind w:left="2034" w:hanging="360"/>
      </w:pPr>
      <w:rPr>
        <w:rFonts w:ascii="Courier New" w:hAnsi="Courier New" w:cs="Courier New" w:hint="default"/>
      </w:rPr>
    </w:lvl>
    <w:lvl w:ilvl="2" w:tplc="04090005" w:tentative="1">
      <w:start w:val="1"/>
      <w:numFmt w:val="bullet"/>
      <w:lvlText w:val=""/>
      <w:lvlJc w:val="left"/>
      <w:pPr>
        <w:ind w:left="2754" w:hanging="360"/>
      </w:pPr>
      <w:rPr>
        <w:rFonts w:ascii="Wingdings" w:hAnsi="Wingdings" w:hint="default"/>
      </w:rPr>
    </w:lvl>
    <w:lvl w:ilvl="3" w:tplc="04090001" w:tentative="1">
      <w:start w:val="1"/>
      <w:numFmt w:val="bullet"/>
      <w:lvlText w:val=""/>
      <w:lvlJc w:val="left"/>
      <w:pPr>
        <w:ind w:left="3474" w:hanging="360"/>
      </w:pPr>
      <w:rPr>
        <w:rFonts w:ascii="Symbol" w:hAnsi="Symbol" w:hint="default"/>
      </w:rPr>
    </w:lvl>
    <w:lvl w:ilvl="4" w:tplc="04090003" w:tentative="1">
      <w:start w:val="1"/>
      <w:numFmt w:val="bullet"/>
      <w:lvlText w:val="o"/>
      <w:lvlJc w:val="left"/>
      <w:pPr>
        <w:ind w:left="4194" w:hanging="360"/>
      </w:pPr>
      <w:rPr>
        <w:rFonts w:ascii="Courier New" w:hAnsi="Courier New" w:cs="Courier New" w:hint="default"/>
      </w:rPr>
    </w:lvl>
    <w:lvl w:ilvl="5" w:tplc="04090005" w:tentative="1">
      <w:start w:val="1"/>
      <w:numFmt w:val="bullet"/>
      <w:lvlText w:val=""/>
      <w:lvlJc w:val="left"/>
      <w:pPr>
        <w:ind w:left="4914" w:hanging="360"/>
      </w:pPr>
      <w:rPr>
        <w:rFonts w:ascii="Wingdings" w:hAnsi="Wingdings" w:hint="default"/>
      </w:rPr>
    </w:lvl>
    <w:lvl w:ilvl="6" w:tplc="04090001" w:tentative="1">
      <w:start w:val="1"/>
      <w:numFmt w:val="bullet"/>
      <w:lvlText w:val=""/>
      <w:lvlJc w:val="left"/>
      <w:pPr>
        <w:ind w:left="5634" w:hanging="360"/>
      </w:pPr>
      <w:rPr>
        <w:rFonts w:ascii="Symbol" w:hAnsi="Symbol" w:hint="default"/>
      </w:rPr>
    </w:lvl>
    <w:lvl w:ilvl="7" w:tplc="04090003" w:tentative="1">
      <w:start w:val="1"/>
      <w:numFmt w:val="bullet"/>
      <w:lvlText w:val="o"/>
      <w:lvlJc w:val="left"/>
      <w:pPr>
        <w:ind w:left="6354" w:hanging="360"/>
      </w:pPr>
      <w:rPr>
        <w:rFonts w:ascii="Courier New" w:hAnsi="Courier New" w:cs="Courier New" w:hint="default"/>
      </w:rPr>
    </w:lvl>
    <w:lvl w:ilvl="8" w:tplc="04090005" w:tentative="1">
      <w:start w:val="1"/>
      <w:numFmt w:val="bullet"/>
      <w:lvlText w:val=""/>
      <w:lvlJc w:val="left"/>
      <w:pPr>
        <w:ind w:left="7074" w:hanging="360"/>
      </w:pPr>
      <w:rPr>
        <w:rFonts w:ascii="Wingdings" w:hAnsi="Wingdings" w:hint="default"/>
      </w:rPr>
    </w:lvl>
  </w:abstractNum>
  <w:abstractNum w:abstractNumId="19" w15:restartNumberingAfterBreak="0">
    <w:nsid w:val="44024FF6"/>
    <w:multiLevelType w:val="hybridMultilevel"/>
    <w:tmpl w:val="94DE96A8"/>
    <w:lvl w:ilvl="0" w:tplc="0409000F">
      <w:start w:val="1"/>
      <w:numFmt w:val="decimal"/>
      <w:lvlText w:val="%1."/>
      <w:lvlJc w:val="left"/>
      <w:pPr>
        <w:ind w:left="1495"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457B4CEA"/>
    <w:multiLevelType w:val="hybridMultilevel"/>
    <w:tmpl w:val="062E9164"/>
    <w:lvl w:ilvl="0" w:tplc="241836D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F37A37"/>
    <w:multiLevelType w:val="hybridMultilevel"/>
    <w:tmpl w:val="A874D3FC"/>
    <w:lvl w:ilvl="0" w:tplc="4434F17C">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22" w15:restartNumberingAfterBreak="0">
    <w:nsid w:val="49B30F63"/>
    <w:multiLevelType w:val="hybridMultilevel"/>
    <w:tmpl w:val="070E0068"/>
    <w:lvl w:ilvl="0" w:tplc="F600171C">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23" w15:restartNumberingAfterBreak="0">
    <w:nsid w:val="55282B8C"/>
    <w:multiLevelType w:val="hybridMultilevel"/>
    <w:tmpl w:val="B3D0CFFE"/>
    <w:lvl w:ilvl="0" w:tplc="2B9EA252">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9166F"/>
    <w:multiLevelType w:val="hybridMultilevel"/>
    <w:tmpl w:val="2EA0148A"/>
    <w:lvl w:ilvl="0" w:tplc="400EA27E">
      <w:start w:val="1"/>
      <w:numFmt w:val="decimal"/>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367F2"/>
    <w:multiLevelType w:val="hybridMultilevel"/>
    <w:tmpl w:val="1254814A"/>
    <w:lvl w:ilvl="0" w:tplc="7366ABCA">
      <w:start w:val="1"/>
      <w:numFmt w:val="bullet"/>
      <w:lvlText w:val="-"/>
      <w:lvlJc w:val="left"/>
      <w:pPr>
        <w:ind w:left="644" w:hanging="360"/>
      </w:pPr>
      <w:rPr>
        <w:rFonts w:ascii="Times New Roman" w:hAnsi="Times New Roman" w:cs="Times New Roman"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804E91"/>
    <w:multiLevelType w:val="hybridMultilevel"/>
    <w:tmpl w:val="1E5C1968"/>
    <w:lvl w:ilvl="0" w:tplc="2130A450">
      <w:start w:val="1"/>
      <w:numFmt w:val="decimal"/>
      <w:lvlText w:val="%1."/>
      <w:lvlJc w:val="left"/>
      <w:pPr>
        <w:ind w:left="813" w:hanging="360"/>
      </w:pPr>
      <w:rPr>
        <w:rFonts w:hint="default"/>
        <w:b/>
        <w:bCs/>
        <w:color w:val="000000" w:themeColor="text1"/>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27" w15:restartNumberingAfterBreak="0">
    <w:nsid w:val="65B34812"/>
    <w:multiLevelType w:val="hybridMultilevel"/>
    <w:tmpl w:val="38AA434E"/>
    <w:lvl w:ilvl="0" w:tplc="BA7821E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6424527"/>
    <w:multiLevelType w:val="hybridMultilevel"/>
    <w:tmpl w:val="2118FCD0"/>
    <w:lvl w:ilvl="0" w:tplc="FFFFFFFF">
      <w:start w:val="1"/>
      <w:numFmt w:val="decimal"/>
      <w:lvlText w:val="%1."/>
      <w:lvlJc w:val="left"/>
      <w:pPr>
        <w:ind w:left="262" w:hanging="279"/>
      </w:pPr>
      <w:rPr>
        <w:rFonts w:hint="default"/>
        <w:w w:val="97"/>
        <w:sz w:val="26"/>
        <w:szCs w:val="26"/>
        <w:lang w:val="vi"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B9B6DD0"/>
    <w:multiLevelType w:val="hybridMultilevel"/>
    <w:tmpl w:val="1602B3F4"/>
    <w:lvl w:ilvl="0" w:tplc="106424F8">
      <w:start w:val="1"/>
      <w:numFmt w:val="decimal"/>
      <w:lvlText w:val="%1."/>
      <w:lvlJc w:val="left"/>
      <w:pPr>
        <w:ind w:left="563" w:hanging="279"/>
      </w:pPr>
      <w:rPr>
        <w:rFonts w:asciiTheme="majorBidi" w:hAnsiTheme="majorBidi" w:cstheme="majorBidi" w:hint="default"/>
        <w:w w:val="97"/>
        <w:sz w:val="26"/>
        <w:szCs w:val="26"/>
        <w:lang w:val="vi"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8F6457"/>
    <w:multiLevelType w:val="hybridMultilevel"/>
    <w:tmpl w:val="4D90DD0C"/>
    <w:lvl w:ilvl="0" w:tplc="3C1C476E">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1" w15:restartNumberingAfterBreak="0">
    <w:nsid w:val="745066B5"/>
    <w:multiLevelType w:val="hybridMultilevel"/>
    <w:tmpl w:val="3896565C"/>
    <w:lvl w:ilvl="0" w:tplc="6CAC7B50">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E3583F"/>
    <w:multiLevelType w:val="hybridMultilevel"/>
    <w:tmpl w:val="82D259F2"/>
    <w:lvl w:ilvl="0" w:tplc="04090013">
      <w:start w:val="1"/>
      <w:numFmt w:val="upperRoman"/>
      <w:lvlText w:val="%1."/>
      <w:lvlJc w:val="righ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3" w15:restartNumberingAfterBreak="0">
    <w:nsid w:val="7796181F"/>
    <w:multiLevelType w:val="hybridMultilevel"/>
    <w:tmpl w:val="E3FCE320"/>
    <w:lvl w:ilvl="0" w:tplc="4F5CD8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3232B1"/>
    <w:multiLevelType w:val="hybridMultilevel"/>
    <w:tmpl w:val="69ECDCEC"/>
    <w:lvl w:ilvl="0" w:tplc="22BA98CC">
      <w:start w:val="7"/>
      <w:numFmt w:val="bullet"/>
      <w:lvlText w:val="-"/>
      <w:lvlJc w:val="left"/>
      <w:pPr>
        <w:ind w:left="490" w:hanging="360"/>
      </w:pPr>
      <w:rPr>
        <w:rFonts w:ascii="Times New Roman" w:eastAsia="Times New Roman" w:hAnsi="Times New Roman" w:cs="Times New Roman"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35" w15:restartNumberingAfterBreak="0">
    <w:nsid w:val="7C372084"/>
    <w:multiLevelType w:val="hybridMultilevel"/>
    <w:tmpl w:val="50D8C8DA"/>
    <w:lvl w:ilvl="0" w:tplc="241836DE">
      <w:start w:val="1"/>
      <w:numFmt w:val="bullet"/>
      <w:lvlText w:val="-"/>
      <w:lvlJc w:val="left"/>
      <w:pPr>
        <w:ind w:left="862" w:hanging="360"/>
      </w:pPr>
      <w:rPr>
        <w:rFonts w:ascii="Sylfaen" w:hAnsi="Sylfae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6" w15:restartNumberingAfterBreak="0">
    <w:nsid w:val="7F6C16E8"/>
    <w:multiLevelType w:val="hybridMultilevel"/>
    <w:tmpl w:val="97CCD9D4"/>
    <w:lvl w:ilvl="0" w:tplc="BA7821E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57351766">
    <w:abstractNumId w:val="0"/>
  </w:num>
  <w:num w:numId="2" w16cid:durableId="326515980">
    <w:abstractNumId w:val="13"/>
  </w:num>
  <w:num w:numId="3" w16cid:durableId="806553922">
    <w:abstractNumId w:val="2"/>
  </w:num>
  <w:num w:numId="4" w16cid:durableId="557013704">
    <w:abstractNumId w:val="1"/>
  </w:num>
  <w:num w:numId="5" w16cid:durableId="1504854726">
    <w:abstractNumId w:val="19"/>
  </w:num>
  <w:num w:numId="6" w16cid:durableId="1154682884">
    <w:abstractNumId w:val="29"/>
  </w:num>
  <w:num w:numId="7" w16cid:durableId="88889235">
    <w:abstractNumId w:val="28"/>
  </w:num>
  <w:num w:numId="8" w16cid:durableId="929240339">
    <w:abstractNumId w:val="36"/>
  </w:num>
  <w:num w:numId="9" w16cid:durableId="887961346">
    <w:abstractNumId w:val="4"/>
  </w:num>
  <w:num w:numId="10" w16cid:durableId="444233986">
    <w:abstractNumId w:val="17"/>
  </w:num>
  <w:num w:numId="11" w16cid:durableId="19749888">
    <w:abstractNumId w:val="25"/>
  </w:num>
  <w:num w:numId="12" w16cid:durableId="903837056">
    <w:abstractNumId w:val="23"/>
  </w:num>
  <w:num w:numId="13" w16cid:durableId="564682003">
    <w:abstractNumId w:val="32"/>
  </w:num>
  <w:num w:numId="14" w16cid:durableId="1462111602">
    <w:abstractNumId w:val="11"/>
  </w:num>
  <w:num w:numId="15" w16cid:durableId="1583442726">
    <w:abstractNumId w:val="7"/>
  </w:num>
  <w:num w:numId="16" w16cid:durableId="749274156">
    <w:abstractNumId w:val="14"/>
  </w:num>
  <w:num w:numId="17" w16cid:durableId="1041593109">
    <w:abstractNumId w:val="18"/>
  </w:num>
  <w:num w:numId="18" w16cid:durableId="1677460441">
    <w:abstractNumId w:val="16"/>
  </w:num>
  <w:num w:numId="19" w16cid:durableId="1743671367">
    <w:abstractNumId w:val="5"/>
  </w:num>
  <w:num w:numId="20" w16cid:durableId="382560142">
    <w:abstractNumId w:val="21"/>
  </w:num>
  <w:num w:numId="21" w16cid:durableId="506284872">
    <w:abstractNumId w:val="6"/>
  </w:num>
  <w:num w:numId="22" w16cid:durableId="899442688">
    <w:abstractNumId w:val="33"/>
  </w:num>
  <w:num w:numId="23" w16cid:durableId="1723479024">
    <w:abstractNumId w:val="26"/>
  </w:num>
  <w:num w:numId="24" w16cid:durableId="555164796">
    <w:abstractNumId w:val="22"/>
  </w:num>
  <w:num w:numId="25" w16cid:durableId="639383855">
    <w:abstractNumId w:val="24"/>
  </w:num>
  <w:num w:numId="26" w16cid:durableId="1474445020">
    <w:abstractNumId w:val="10"/>
  </w:num>
  <w:num w:numId="27" w16cid:durableId="465006232">
    <w:abstractNumId w:val="31"/>
  </w:num>
  <w:num w:numId="28" w16cid:durableId="1923373428">
    <w:abstractNumId w:val="30"/>
  </w:num>
  <w:num w:numId="29" w16cid:durableId="1864202177">
    <w:abstractNumId w:val="34"/>
  </w:num>
  <w:num w:numId="30" w16cid:durableId="931082490">
    <w:abstractNumId w:val="9"/>
  </w:num>
  <w:num w:numId="31" w16cid:durableId="2098210178">
    <w:abstractNumId w:val="12"/>
  </w:num>
  <w:num w:numId="32" w16cid:durableId="474612755">
    <w:abstractNumId w:val="35"/>
  </w:num>
  <w:num w:numId="33" w16cid:durableId="365250733">
    <w:abstractNumId w:val="27"/>
  </w:num>
  <w:num w:numId="34" w16cid:durableId="2081100128">
    <w:abstractNumId w:val="20"/>
  </w:num>
  <w:num w:numId="35" w16cid:durableId="1470053858">
    <w:abstractNumId w:val="3"/>
  </w:num>
  <w:num w:numId="36" w16cid:durableId="1117721684">
    <w:abstractNumId w:val="15"/>
  </w:num>
  <w:num w:numId="37" w16cid:durableId="4066564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31"/>
    <w:rsid w:val="00004498"/>
    <w:rsid w:val="00014471"/>
    <w:rsid w:val="00024791"/>
    <w:rsid w:val="000313B9"/>
    <w:rsid w:val="00032313"/>
    <w:rsid w:val="00032A23"/>
    <w:rsid w:val="00044A1D"/>
    <w:rsid w:val="0005311B"/>
    <w:rsid w:val="00056EF8"/>
    <w:rsid w:val="0005741F"/>
    <w:rsid w:val="00061704"/>
    <w:rsid w:val="00066053"/>
    <w:rsid w:val="00092915"/>
    <w:rsid w:val="00093464"/>
    <w:rsid w:val="00093C78"/>
    <w:rsid w:val="00094B84"/>
    <w:rsid w:val="000C60C1"/>
    <w:rsid w:val="000D21C6"/>
    <w:rsid w:val="000E4CC8"/>
    <w:rsid w:val="000F1F72"/>
    <w:rsid w:val="000F4960"/>
    <w:rsid w:val="00100369"/>
    <w:rsid w:val="00102C60"/>
    <w:rsid w:val="00106185"/>
    <w:rsid w:val="001213A1"/>
    <w:rsid w:val="001213C1"/>
    <w:rsid w:val="00131D65"/>
    <w:rsid w:val="001347B3"/>
    <w:rsid w:val="00145B7B"/>
    <w:rsid w:val="00151215"/>
    <w:rsid w:val="00162FD8"/>
    <w:rsid w:val="001704CC"/>
    <w:rsid w:val="00184F9E"/>
    <w:rsid w:val="00185EF1"/>
    <w:rsid w:val="001A15C8"/>
    <w:rsid w:val="001A1D19"/>
    <w:rsid w:val="001A3C42"/>
    <w:rsid w:val="001A3CAE"/>
    <w:rsid w:val="001B2DA0"/>
    <w:rsid w:val="001C2C86"/>
    <w:rsid w:val="001E79A2"/>
    <w:rsid w:val="001F120C"/>
    <w:rsid w:val="00202923"/>
    <w:rsid w:val="002133A7"/>
    <w:rsid w:val="002160DB"/>
    <w:rsid w:val="0023102A"/>
    <w:rsid w:val="00232C30"/>
    <w:rsid w:val="00233554"/>
    <w:rsid w:val="002449AE"/>
    <w:rsid w:val="0024646E"/>
    <w:rsid w:val="00254DEF"/>
    <w:rsid w:val="00256B69"/>
    <w:rsid w:val="00261E66"/>
    <w:rsid w:val="00261FB2"/>
    <w:rsid w:val="00265BB1"/>
    <w:rsid w:val="00273A4F"/>
    <w:rsid w:val="00280BE9"/>
    <w:rsid w:val="002A3E3E"/>
    <w:rsid w:val="002C7CA3"/>
    <w:rsid w:val="002E0151"/>
    <w:rsid w:val="002E1EE5"/>
    <w:rsid w:val="002E2381"/>
    <w:rsid w:val="002E30B8"/>
    <w:rsid w:val="002E3336"/>
    <w:rsid w:val="002E7240"/>
    <w:rsid w:val="002F1CEA"/>
    <w:rsid w:val="002F395B"/>
    <w:rsid w:val="002F78FE"/>
    <w:rsid w:val="003017D6"/>
    <w:rsid w:val="0030324D"/>
    <w:rsid w:val="0031103C"/>
    <w:rsid w:val="003169ED"/>
    <w:rsid w:val="003238CE"/>
    <w:rsid w:val="00331597"/>
    <w:rsid w:val="00342E7C"/>
    <w:rsid w:val="003431D1"/>
    <w:rsid w:val="003553BF"/>
    <w:rsid w:val="00364683"/>
    <w:rsid w:val="0038611C"/>
    <w:rsid w:val="0039425E"/>
    <w:rsid w:val="003971C8"/>
    <w:rsid w:val="003A05A7"/>
    <w:rsid w:val="003B14F7"/>
    <w:rsid w:val="003B604D"/>
    <w:rsid w:val="003C0510"/>
    <w:rsid w:val="003C2425"/>
    <w:rsid w:val="003D0706"/>
    <w:rsid w:val="003D54BF"/>
    <w:rsid w:val="004035AC"/>
    <w:rsid w:val="004207A8"/>
    <w:rsid w:val="0042284C"/>
    <w:rsid w:val="00434453"/>
    <w:rsid w:val="004407D2"/>
    <w:rsid w:val="00444CA8"/>
    <w:rsid w:val="00446DA0"/>
    <w:rsid w:val="004502D8"/>
    <w:rsid w:val="0045192D"/>
    <w:rsid w:val="00452F17"/>
    <w:rsid w:val="004546D5"/>
    <w:rsid w:val="00462E26"/>
    <w:rsid w:val="00462F57"/>
    <w:rsid w:val="00474D87"/>
    <w:rsid w:val="00483C0A"/>
    <w:rsid w:val="00486A2A"/>
    <w:rsid w:val="004966B9"/>
    <w:rsid w:val="00497FC3"/>
    <w:rsid w:val="004A3A70"/>
    <w:rsid w:val="004A4252"/>
    <w:rsid w:val="004A4FBC"/>
    <w:rsid w:val="004B4064"/>
    <w:rsid w:val="004C042A"/>
    <w:rsid w:val="004D0453"/>
    <w:rsid w:val="004E31D2"/>
    <w:rsid w:val="004E5150"/>
    <w:rsid w:val="00501C38"/>
    <w:rsid w:val="00504785"/>
    <w:rsid w:val="0050788A"/>
    <w:rsid w:val="00515BE6"/>
    <w:rsid w:val="005267F1"/>
    <w:rsid w:val="005311D8"/>
    <w:rsid w:val="00533A4F"/>
    <w:rsid w:val="005343CD"/>
    <w:rsid w:val="0053621C"/>
    <w:rsid w:val="00542023"/>
    <w:rsid w:val="00543E93"/>
    <w:rsid w:val="00544B39"/>
    <w:rsid w:val="005510F8"/>
    <w:rsid w:val="0055732F"/>
    <w:rsid w:val="00565FA8"/>
    <w:rsid w:val="0056761F"/>
    <w:rsid w:val="00572165"/>
    <w:rsid w:val="0057459F"/>
    <w:rsid w:val="00576C6A"/>
    <w:rsid w:val="005770A8"/>
    <w:rsid w:val="00580D56"/>
    <w:rsid w:val="00584CD5"/>
    <w:rsid w:val="00586E38"/>
    <w:rsid w:val="0059756F"/>
    <w:rsid w:val="005A7247"/>
    <w:rsid w:val="005D4DC2"/>
    <w:rsid w:val="005E0D8A"/>
    <w:rsid w:val="005E15A6"/>
    <w:rsid w:val="005E3DA2"/>
    <w:rsid w:val="005E4C2C"/>
    <w:rsid w:val="005E541A"/>
    <w:rsid w:val="005E5DA3"/>
    <w:rsid w:val="005F6828"/>
    <w:rsid w:val="005F73C9"/>
    <w:rsid w:val="00601A65"/>
    <w:rsid w:val="00610229"/>
    <w:rsid w:val="00611D3B"/>
    <w:rsid w:val="00615CB5"/>
    <w:rsid w:val="00622303"/>
    <w:rsid w:val="006262FE"/>
    <w:rsid w:val="006356A5"/>
    <w:rsid w:val="00640D76"/>
    <w:rsid w:val="00641F0A"/>
    <w:rsid w:val="00642B89"/>
    <w:rsid w:val="006449F6"/>
    <w:rsid w:val="00645CEF"/>
    <w:rsid w:val="00645D7E"/>
    <w:rsid w:val="00646F63"/>
    <w:rsid w:val="006511E3"/>
    <w:rsid w:val="00651912"/>
    <w:rsid w:val="00657FCD"/>
    <w:rsid w:val="006646A6"/>
    <w:rsid w:val="00666188"/>
    <w:rsid w:val="00667117"/>
    <w:rsid w:val="00672E47"/>
    <w:rsid w:val="00680249"/>
    <w:rsid w:val="00682983"/>
    <w:rsid w:val="00690B42"/>
    <w:rsid w:val="006963FC"/>
    <w:rsid w:val="006B76DF"/>
    <w:rsid w:val="006C0DBA"/>
    <w:rsid w:val="006C327A"/>
    <w:rsid w:val="006D35C4"/>
    <w:rsid w:val="006E06BC"/>
    <w:rsid w:val="006F5433"/>
    <w:rsid w:val="00702F82"/>
    <w:rsid w:val="00707708"/>
    <w:rsid w:val="00707E2B"/>
    <w:rsid w:val="00717BE8"/>
    <w:rsid w:val="0072375A"/>
    <w:rsid w:val="007261ED"/>
    <w:rsid w:val="00727DD9"/>
    <w:rsid w:val="00730781"/>
    <w:rsid w:val="0073112B"/>
    <w:rsid w:val="0073596D"/>
    <w:rsid w:val="00760C91"/>
    <w:rsid w:val="00764051"/>
    <w:rsid w:val="0076492F"/>
    <w:rsid w:val="00764954"/>
    <w:rsid w:val="00766D93"/>
    <w:rsid w:val="00770634"/>
    <w:rsid w:val="0077103F"/>
    <w:rsid w:val="00774B20"/>
    <w:rsid w:val="007877D1"/>
    <w:rsid w:val="00791B84"/>
    <w:rsid w:val="00794366"/>
    <w:rsid w:val="00797D3C"/>
    <w:rsid w:val="007A17D2"/>
    <w:rsid w:val="007B770A"/>
    <w:rsid w:val="007C6200"/>
    <w:rsid w:val="007D0752"/>
    <w:rsid w:val="007E537E"/>
    <w:rsid w:val="00800E8F"/>
    <w:rsid w:val="0081135C"/>
    <w:rsid w:val="00814320"/>
    <w:rsid w:val="0081576F"/>
    <w:rsid w:val="0083125B"/>
    <w:rsid w:val="00834A65"/>
    <w:rsid w:val="00842996"/>
    <w:rsid w:val="008459E3"/>
    <w:rsid w:val="0084691F"/>
    <w:rsid w:val="00853C1B"/>
    <w:rsid w:val="00855177"/>
    <w:rsid w:val="0089533D"/>
    <w:rsid w:val="00897555"/>
    <w:rsid w:val="008D15DB"/>
    <w:rsid w:val="008D4EF5"/>
    <w:rsid w:val="008E2D46"/>
    <w:rsid w:val="008E5D52"/>
    <w:rsid w:val="008F13C9"/>
    <w:rsid w:val="008F3969"/>
    <w:rsid w:val="008F4379"/>
    <w:rsid w:val="008F4581"/>
    <w:rsid w:val="008F62A4"/>
    <w:rsid w:val="00903C04"/>
    <w:rsid w:val="00904361"/>
    <w:rsid w:val="009135B5"/>
    <w:rsid w:val="0092065E"/>
    <w:rsid w:val="00925D9A"/>
    <w:rsid w:val="00936EB7"/>
    <w:rsid w:val="00945ABC"/>
    <w:rsid w:val="00955F26"/>
    <w:rsid w:val="00964A30"/>
    <w:rsid w:val="00965F77"/>
    <w:rsid w:val="00974A3A"/>
    <w:rsid w:val="00981544"/>
    <w:rsid w:val="009B5936"/>
    <w:rsid w:val="009C3E4F"/>
    <w:rsid w:val="009D092B"/>
    <w:rsid w:val="009E1DDB"/>
    <w:rsid w:val="009E3DE6"/>
    <w:rsid w:val="00A12996"/>
    <w:rsid w:val="00A420A0"/>
    <w:rsid w:val="00A44E9B"/>
    <w:rsid w:val="00A511D4"/>
    <w:rsid w:val="00A51733"/>
    <w:rsid w:val="00A530C6"/>
    <w:rsid w:val="00A71007"/>
    <w:rsid w:val="00A844F9"/>
    <w:rsid w:val="00A8535D"/>
    <w:rsid w:val="00A8574A"/>
    <w:rsid w:val="00A936EA"/>
    <w:rsid w:val="00A9728A"/>
    <w:rsid w:val="00AA2507"/>
    <w:rsid w:val="00AA2C13"/>
    <w:rsid w:val="00AB138F"/>
    <w:rsid w:val="00AC0EEE"/>
    <w:rsid w:val="00AD743D"/>
    <w:rsid w:val="00AE57A5"/>
    <w:rsid w:val="00B0315A"/>
    <w:rsid w:val="00B11C1D"/>
    <w:rsid w:val="00B22FCC"/>
    <w:rsid w:val="00B304CB"/>
    <w:rsid w:val="00B32606"/>
    <w:rsid w:val="00B42920"/>
    <w:rsid w:val="00B5778B"/>
    <w:rsid w:val="00B652AE"/>
    <w:rsid w:val="00B65FB0"/>
    <w:rsid w:val="00B725BC"/>
    <w:rsid w:val="00B84E26"/>
    <w:rsid w:val="00B86548"/>
    <w:rsid w:val="00BA500A"/>
    <w:rsid w:val="00BC5E4A"/>
    <w:rsid w:val="00BC6180"/>
    <w:rsid w:val="00BD6D01"/>
    <w:rsid w:val="00BF7FC3"/>
    <w:rsid w:val="00C0247F"/>
    <w:rsid w:val="00C06A04"/>
    <w:rsid w:val="00C15B0C"/>
    <w:rsid w:val="00C16DD2"/>
    <w:rsid w:val="00C31521"/>
    <w:rsid w:val="00C36045"/>
    <w:rsid w:val="00C45E8B"/>
    <w:rsid w:val="00C53178"/>
    <w:rsid w:val="00C53570"/>
    <w:rsid w:val="00C73E59"/>
    <w:rsid w:val="00C76623"/>
    <w:rsid w:val="00C84986"/>
    <w:rsid w:val="00C85639"/>
    <w:rsid w:val="00C93D74"/>
    <w:rsid w:val="00CB0990"/>
    <w:rsid w:val="00CB3D90"/>
    <w:rsid w:val="00CB598D"/>
    <w:rsid w:val="00CB7B36"/>
    <w:rsid w:val="00CC2B2F"/>
    <w:rsid w:val="00CC7E59"/>
    <w:rsid w:val="00CD37C1"/>
    <w:rsid w:val="00CF240A"/>
    <w:rsid w:val="00D00EC2"/>
    <w:rsid w:val="00D018B8"/>
    <w:rsid w:val="00D02958"/>
    <w:rsid w:val="00D03FD2"/>
    <w:rsid w:val="00D04D53"/>
    <w:rsid w:val="00D06D0D"/>
    <w:rsid w:val="00D15ED1"/>
    <w:rsid w:val="00D16A5E"/>
    <w:rsid w:val="00D20672"/>
    <w:rsid w:val="00D21DB3"/>
    <w:rsid w:val="00D36C03"/>
    <w:rsid w:val="00D43F53"/>
    <w:rsid w:val="00D6292A"/>
    <w:rsid w:val="00D7748F"/>
    <w:rsid w:val="00D841D2"/>
    <w:rsid w:val="00D97ECB"/>
    <w:rsid w:val="00DB1870"/>
    <w:rsid w:val="00DB3B9C"/>
    <w:rsid w:val="00DB69CA"/>
    <w:rsid w:val="00DD0A54"/>
    <w:rsid w:val="00DD4EF0"/>
    <w:rsid w:val="00DD71C2"/>
    <w:rsid w:val="00DE0F59"/>
    <w:rsid w:val="00DF4B19"/>
    <w:rsid w:val="00E100AC"/>
    <w:rsid w:val="00E10777"/>
    <w:rsid w:val="00E23E2C"/>
    <w:rsid w:val="00E25071"/>
    <w:rsid w:val="00E36581"/>
    <w:rsid w:val="00E410B1"/>
    <w:rsid w:val="00E46119"/>
    <w:rsid w:val="00E50676"/>
    <w:rsid w:val="00E55F62"/>
    <w:rsid w:val="00E57C9E"/>
    <w:rsid w:val="00E64370"/>
    <w:rsid w:val="00E6595C"/>
    <w:rsid w:val="00E807CB"/>
    <w:rsid w:val="00EA140A"/>
    <w:rsid w:val="00EA6DCC"/>
    <w:rsid w:val="00EB01CA"/>
    <w:rsid w:val="00ED021F"/>
    <w:rsid w:val="00ED5E33"/>
    <w:rsid w:val="00EE47E8"/>
    <w:rsid w:val="00EE4B61"/>
    <w:rsid w:val="00F04937"/>
    <w:rsid w:val="00F1364B"/>
    <w:rsid w:val="00F14EF4"/>
    <w:rsid w:val="00F16166"/>
    <w:rsid w:val="00F216E1"/>
    <w:rsid w:val="00F24E82"/>
    <w:rsid w:val="00F33B7D"/>
    <w:rsid w:val="00F3591A"/>
    <w:rsid w:val="00F40FC3"/>
    <w:rsid w:val="00F4149C"/>
    <w:rsid w:val="00F460C6"/>
    <w:rsid w:val="00F5621E"/>
    <w:rsid w:val="00F63BF1"/>
    <w:rsid w:val="00F64021"/>
    <w:rsid w:val="00F65079"/>
    <w:rsid w:val="00F65EC9"/>
    <w:rsid w:val="00F66DDD"/>
    <w:rsid w:val="00F72C7C"/>
    <w:rsid w:val="00F769EF"/>
    <w:rsid w:val="00F80E6A"/>
    <w:rsid w:val="00F84416"/>
    <w:rsid w:val="00F90D5B"/>
    <w:rsid w:val="00F929DA"/>
    <w:rsid w:val="00F94284"/>
    <w:rsid w:val="00F96FDE"/>
    <w:rsid w:val="00FA3331"/>
    <w:rsid w:val="00FB38D4"/>
    <w:rsid w:val="00FC198A"/>
    <w:rsid w:val="00FC3D4E"/>
    <w:rsid w:val="00FD2CD3"/>
    <w:rsid w:val="00FF0E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DA6ED"/>
  <w15:chartTrackingRefBased/>
  <w15:docId w15:val="{C3F9ED70-5B87-4B5D-9367-E458AEAB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C04"/>
  </w:style>
  <w:style w:type="paragraph" w:styleId="Heading1">
    <w:name w:val="heading 1"/>
    <w:basedOn w:val="Normal"/>
    <w:next w:val="Normal"/>
    <w:link w:val="Heading1Char"/>
    <w:uiPriority w:val="1"/>
    <w:qFormat/>
    <w:rsid w:val="003A05A7"/>
    <w:pPr>
      <w:widowControl w:val="0"/>
      <w:autoSpaceDE w:val="0"/>
      <w:autoSpaceDN w:val="0"/>
      <w:adjustRightInd w:val="0"/>
      <w:spacing w:after="0" w:line="240" w:lineRule="auto"/>
      <w:outlineLvl w:val="0"/>
    </w:pPr>
    <w:rPr>
      <w:rFonts w:ascii="Times New Roman" w:eastAsiaTheme="minorEastAsia" w:hAnsi="Times New Roman" w:cs="Times New Roman"/>
      <w:b/>
      <w:b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33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1F1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84C"/>
    <w:rPr>
      <w:color w:val="0563C1" w:themeColor="hyperlink"/>
      <w:u w:val="single"/>
    </w:rPr>
  </w:style>
  <w:style w:type="character" w:styleId="UnresolvedMention">
    <w:name w:val="Unresolved Mention"/>
    <w:basedOn w:val="DefaultParagraphFont"/>
    <w:uiPriority w:val="99"/>
    <w:semiHidden/>
    <w:unhideWhenUsed/>
    <w:rsid w:val="0042284C"/>
    <w:rPr>
      <w:color w:val="605E5C"/>
      <w:shd w:val="clear" w:color="auto" w:fill="E1DFDD"/>
    </w:rPr>
  </w:style>
  <w:style w:type="paragraph" w:customStyle="1" w:styleId="TableParagraph">
    <w:name w:val="Table Paragraph"/>
    <w:basedOn w:val="Normal"/>
    <w:uiPriority w:val="1"/>
    <w:qFormat/>
    <w:rsid w:val="00F929DA"/>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F929DA"/>
    <w:pPr>
      <w:widowControl w:val="0"/>
      <w:autoSpaceDE w:val="0"/>
      <w:autoSpaceDN w:val="0"/>
      <w:adjustRightInd w:val="0"/>
      <w:spacing w:before="122" w:after="0" w:line="240" w:lineRule="auto"/>
      <w:ind w:left="642" w:firstLine="719"/>
    </w:pPr>
    <w:rPr>
      <w:rFonts w:ascii="Times New Roman" w:eastAsia="Times New Roman" w:hAnsi="Times New Roman" w:cs="Times New Roman"/>
      <w:kern w:val="0"/>
      <w:sz w:val="28"/>
      <w:szCs w:val="28"/>
      <w14:ligatures w14:val="none"/>
    </w:rPr>
  </w:style>
  <w:style w:type="character" w:customStyle="1" w:styleId="BodyTextChar">
    <w:name w:val="Body Text Char"/>
    <w:basedOn w:val="DefaultParagraphFont"/>
    <w:link w:val="BodyText"/>
    <w:uiPriority w:val="1"/>
    <w:rsid w:val="00F929DA"/>
    <w:rPr>
      <w:rFonts w:ascii="Times New Roman" w:eastAsia="Times New Roman" w:hAnsi="Times New Roman" w:cs="Times New Roman"/>
      <w:kern w:val="0"/>
      <w:sz w:val="28"/>
      <w:szCs w:val="28"/>
      <w14:ligatures w14:val="none"/>
    </w:rPr>
  </w:style>
  <w:style w:type="paragraph" w:styleId="ListParagraph">
    <w:name w:val="List Paragraph"/>
    <w:aliases w:val="List Paragraph 1,List Paragraph-rfp content,Norm,List Paragraph1,Đoạn của Danh sách,List Paragraph11,Nga 3,List Paragraph111,List Paragraph2,List Paragraph1111,Đoạn c𞹺Danh sách,List Paragraph11111,Paragraph,liet ke,List para,bullet,1.,H1"/>
    <w:basedOn w:val="Normal"/>
    <w:link w:val="ListParagraphChar"/>
    <w:uiPriority w:val="34"/>
    <w:qFormat/>
    <w:rsid w:val="00DF4B19"/>
    <w:pPr>
      <w:ind w:left="720"/>
      <w:contextualSpacing/>
    </w:pPr>
  </w:style>
  <w:style w:type="character" w:customStyle="1" w:styleId="Heading1Char">
    <w:name w:val="Heading 1 Char"/>
    <w:basedOn w:val="DefaultParagraphFont"/>
    <w:link w:val="Heading1"/>
    <w:uiPriority w:val="1"/>
    <w:rsid w:val="003A05A7"/>
    <w:rPr>
      <w:rFonts w:ascii="Times New Roman" w:eastAsiaTheme="minorEastAsia" w:hAnsi="Times New Roman" w:cs="Times New Roman"/>
      <w:b/>
      <w:bCs/>
      <w:kern w:val="0"/>
      <w:sz w:val="28"/>
      <w:szCs w:val="28"/>
    </w:rPr>
  </w:style>
  <w:style w:type="character" w:customStyle="1" w:styleId="ListParagraphChar">
    <w:name w:val="List Paragraph Char"/>
    <w:aliases w:val="List Paragraph 1 Char,List Paragraph-rfp content Char,Norm Char,List Paragraph1 Char,Đoạn của Danh sách Char,List Paragraph11 Char,Nga 3 Char,List Paragraph111 Char,List Paragraph2 Char,List Paragraph1111 Char,Đoạn c𞹺Danh sách Char"/>
    <w:link w:val="ListParagraph"/>
    <w:uiPriority w:val="34"/>
    <w:qFormat/>
    <w:locked/>
    <w:rsid w:val="00E807CB"/>
  </w:style>
  <w:style w:type="paragraph" w:customStyle="1" w:styleId="Default">
    <w:name w:val="Default"/>
    <w:rsid w:val="00CC2B2F"/>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131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D65"/>
  </w:style>
  <w:style w:type="paragraph" w:styleId="Footer">
    <w:name w:val="footer"/>
    <w:basedOn w:val="Normal"/>
    <w:link w:val="FooterChar"/>
    <w:uiPriority w:val="99"/>
    <w:unhideWhenUsed/>
    <w:rsid w:val="00131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62527">
      <w:bodyDiv w:val="1"/>
      <w:marLeft w:val="0"/>
      <w:marRight w:val="0"/>
      <w:marTop w:val="0"/>
      <w:marBottom w:val="0"/>
      <w:divBdr>
        <w:top w:val="none" w:sz="0" w:space="0" w:color="auto"/>
        <w:left w:val="none" w:sz="0" w:space="0" w:color="auto"/>
        <w:bottom w:val="none" w:sz="0" w:space="0" w:color="auto"/>
        <w:right w:val="none" w:sz="0" w:space="0" w:color="auto"/>
      </w:divBdr>
    </w:div>
    <w:div w:id="1598753504">
      <w:bodyDiv w:val="1"/>
      <w:marLeft w:val="0"/>
      <w:marRight w:val="0"/>
      <w:marTop w:val="0"/>
      <w:marBottom w:val="0"/>
      <w:divBdr>
        <w:top w:val="none" w:sz="0" w:space="0" w:color="auto"/>
        <w:left w:val="none" w:sz="0" w:space="0" w:color="auto"/>
        <w:bottom w:val="none" w:sz="0" w:space="0" w:color="auto"/>
        <w:right w:val="none" w:sz="0" w:space="0" w:color="auto"/>
      </w:divBdr>
    </w:div>
    <w:div w:id="1746148063">
      <w:bodyDiv w:val="1"/>
      <w:marLeft w:val="0"/>
      <w:marRight w:val="0"/>
      <w:marTop w:val="0"/>
      <w:marBottom w:val="0"/>
      <w:divBdr>
        <w:top w:val="none" w:sz="0" w:space="0" w:color="auto"/>
        <w:left w:val="none" w:sz="0" w:space="0" w:color="auto"/>
        <w:bottom w:val="none" w:sz="0" w:space="0" w:color="auto"/>
        <w:right w:val="none" w:sz="0" w:space="0" w:color="auto"/>
      </w:divBdr>
    </w:div>
    <w:div w:id="190941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Quang Trinh VTYT</cp:lastModifiedBy>
  <cp:revision>22</cp:revision>
  <cp:lastPrinted>2026-06-05T08:39:00Z</cp:lastPrinted>
  <dcterms:created xsi:type="dcterms:W3CDTF">2026-01-29T01:21:00Z</dcterms:created>
  <dcterms:modified xsi:type="dcterms:W3CDTF">2026-06-05T08:53:00Z</dcterms:modified>
</cp:coreProperties>
</file>